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03" w:rsidRPr="004A27BC" w:rsidRDefault="00647403" w:rsidP="00647403">
      <w:pPr>
        <w:pStyle w:val="a3"/>
        <w:jc w:val="center"/>
        <w:rPr>
          <w:rFonts w:ascii="Times New Roman" w:hAnsi="Times New Roman"/>
          <w:sz w:val="28"/>
          <w:szCs w:val="28"/>
        </w:rPr>
      </w:pPr>
      <w:r w:rsidRPr="004A27BC">
        <w:rPr>
          <w:rFonts w:ascii="Times New Roman" w:hAnsi="Times New Roman"/>
          <w:sz w:val="28"/>
          <w:szCs w:val="28"/>
        </w:rPr>
        <w:t>РОССИЙСКАЯ ФЕДЕРАЦИЯ</w:t>
      </w:r>
    </w:p>
    <w:p w:rsidR="00647403" w:rsidRPr="004A27BC" w:rsidRDefault="00C95F3A" w:rsidP="00647403">
      <w:pPr>
        <w:pStyle w:val="a3"/>
        <w:jc w:val="center"/>
        <w:rPr>
          <w:rFonts w:ascii="Times New Roman" w:hAnsi="Times New Roman"/>
          <w:sz w:val="28"/>
          <w:szCs w:val="28"/>
        </w:rPr>
      </w:pPr>
      <w:r w:rsidRPr="004A27BC">
        <w:rPr>
          <w:rFonts w:ascii="Times New Roman" w:hAnsi="Times New Roman"/>
          <w:sz w:val="28"/>
          <w:szCs w:val="28"/>
        </w:rPr>
        <w:t>РОСТОВ</w:t>
      </w:r>
      <w:r w:rsidR="00647403" w:rsidRPr="004A27BC">
        <w:rPr>
          <w:rFonts w:ascii="Times New Roman" w:hAnsi="Times New Roman"/>
          <w:sz w:val="28"/>
          <w:szCs w:val="28"/>
        </w:rPr>
        <w:t>СКАЯ ОБЛАСТЬ</w:t>
      </w:r>
    </w:p>
    <w:p w:rsidR="00C95F3A" w:rsidRPr="004A27BC" w:rsidRDefault="00C95F3A" w:rsidP="00647403">
      <w:pPr>
        <w:pStyle w:val="a3"/>
        <w:jc w:val="center"/>
        <w:rPr>
          <w:rFonts w:ascii="Times New Roman" w:hAnsi="Times New Roman"/>
          <w:sz w:val="28"/>
          <w:szCs w:val="28"/>
        </w:rPr>
      </w:pPr>
      <w:r w:rsidRPr="004A27BC">
        <w:rPr>
          <w:rFonts w:ascii="Times New Roman" w:hAnsi="Times New Roman"/>
          <w:sz w:val="28"/>
          <w:szCs w:val="28"/>
        </w:rPr>
        <w:t>АЗОВСКИЙ РАЙОН</w:t>
      </w:r>
    </w:p>
    <w:p w:rsidR="00C95F3A" w:rsidRPr="004A27BC" w:rsidRDefault="00C95F3A" w:rsidP="00647403">
      <w:pPr>
        <w:pStyle w:val="a3"/>
        <w:jc w:val="center"/>
        <w:rPr>
          <w:rFonts w:ascii="Times New Roman" w:hAnsi="Times New Roman"/>
          <w:sz w:val="28"/>
          <w:szCs w:val="28"/>
        </w:rPr>
      </w:pPr>
      <w:r w:rsidRPr="004A27BC">
        <w:rPr>
          <w:rFonts w:ascii="Times New Roman" w:hAnsi="Times New Roman"/>
          <w:sz w:val="28"/>
          <w:szCs w:val="28"/>
        </w:rPr>
        <w:t xml:space="preserve">МУНИЦИПАЛЬНОЕ ОБРАЗОВАНИЕ </w:t>
      </w:r>
    </w:p>
    <w:p w:rsidR="00647403" w:rsidRPr="004A27BC" w:rsidRDefault="00C95F3A" w:rsidP="00647403">
      <w:pPr>
        <w:pStyle w:val="a3"/>
        <w:jc w:val="center"/>
        <w:rPr>
          <w:rFonts w:ascii="Times New Roman" w:hAnsi="Times New Roman"/>
          <w:sz w:val="28"/>
          <w:szCs w:val="28"/>
        </w:rPr>
      </w:pPr>
      <w:r w:rsidRPr="004A27BC">
        <w:rPr>
          <w:rFonts w:ascii="Times New Roman" w:hAnsi="Times New Roman"/>
          <w:sz w:val="28"/>
          <w:szCs w:val="28"/>
        </w:rPr>
        <w:t>ЗАДОН</w:t>
      </w:r>
      <w:r w:rsidR="00647403" w:rsidRPr="004A27BC">
        <w:rPr>
          <w:rFonts w:ascii="Times New Roman" w:hAnsi="Times New Roman"/>
          <w:sz w:val="28"/>
          <w:szCs w:val="28"/>
        </w:rPr>
        <w:t>СКОГО СЕЛЬСКОГО ПОСЕЛЕНИЯ</w:t>
      </w:r>
    </w:p>
    <w:p w:rsidR="00C95F3A" w:rsidRPr="004A27BC" w:rsidRDefault="00C95F3A" w:rsidP="00647403">
      <w:pPr>
        <w:pStyle w:val="a3"/>
        <w:jc w:val="center"/>
        <w:rPr>
          <w:rFonts w:ascii="Times New Roman" w:hAnsi="Times New Roman"/>
          <w:sz w:val="28"/>
          <w:szCs w:val="28"/>
        </w:rPr>
      </w:pPr>
    </w:p>
    <w:p w:rsidR="00647403" w:rsidRPr="004A27BC" w:rsidRDefault="00647403" w:rsidP="00647403">
      <w:pPr>
        <w:pStyle w:val="1"/>
        <w:tabs>
          <w:tab w:val="left" w:pos="4678"/>
        </w:tabs>
        <w:spacing w:line="240" w:lineRule="atLeast"/>
        <w:rPr>
          <w:sz w:val="28"/>
          <w:szCs w:val="28"/>
        </w:rPr>
      </w:pPr>
      <w:r w:rsidRPr="004A27BC">
        <w:rPr>
          <w:b w:val="0"/>
          <w:sz w:val="28"/>
          <w:szCs w:val="28"/>
        </w:rPr>
        <w:t xml:space="preserve">ПОСТАНОВЛЕНИЕ </w:t>
      </w:r>
    </w:p>
    <w:p w:rsidR="00647403" w:rsidRPr="004A27BC" w:rsidRDefault="00647403" w:rsidP="00647403">
      <w:pPr>
        <w:pStyle w:val="1"/>
        <w:tabs>
          <w:tab w:val="left" w:pos="4678"/>
        </w:tabs>
        <w:spacing w:line="240" w:lineRule="atLeast"/>
        <w:rPr>
          <w:sz w:val="28"/>
          <w:szCs w:val="28"/>
        </w:rPr>
      </w:pPr>
    </w:p>
    <w:p w:rsidR="00647403" w:rsidRPr="004A27BC" w:rsidRDefault="00594F9B" w:rsidP="004A27BC">
      <w:pPr>
        <w:rPr>
          <w:rFonts w:ascii="Times New Roman" w:hAnsi="Times New Roman"/>
          <w:sz w:val="28"/>
          <w:szCs w:val="28"/>
        </w:rPr>
      </w:pPr>
      <w:r w:rsidRPr="004A27BC">
        <w:rPr>
          <w:rFonts w:ascii="Times New Roman" w:hAnsi="Times New Roman"/>
          <w:sz w:val="28"/>
          <w:szCs w:val="28"/>
        </w:rPr>
        <w:t>30.12.2020</w:t>
      </w:r>
      <w:r w:rsidR="004A27BC">
        <w:rPr>
          <w:rFonts w:ascii="Times New Roman" w:hAnsi="Times New Roman"/>
          <w:sz w:val="28"/>
          <w:szCs w:val="28"/>
        </w:rPr>
        <w:t>г.</w:t>
      </w:r>
      <w:r w:rsidR="00647403" w:rsidRPr="004A27BC">
        <w:rPr>
          <w:rFonts w:ascii="Times New Roman" w:hAnsi="Times New Roman"/>
          <w:sz w:val="28"/>
          <w:szCs w:val="28"/>
        </w:rPr>
        <w:tab/>
      </w:r>
      <w:r w:rsidR="00647403" w:rsidRPr="004A27BC">
        <w:rPr>
          <w:rFonts w:ascii="Times New Roman" w:hAnsi="Times New Roman"/>
          <w:sz w:val="28"/>
          <w:szCs w:val="28"/>
        </w:rPr>
        <w:tab/>
      </w:r>
      <w:r w:rsidR="00647403" w:rsidRPr="004A27BC">
        <w:rPr>
          <w:rFonts w:ascii="Times New Roman" w:hAnsi="Times New Roman"/>
          <w:sz w:val="28"/>
          <w:szCs w:val="28"/>
        </w:rPr>
        <w:tab/>
      </w:r>
      <w:r w:rsidR="00647403" w:rsidRPr="004A27BC">
        <w:rPr>
          <w:rFonts w:ascii="Times New Roman" w:hAnsi="Times New Roman"/>
          <w:sz w:val="28"/>
          <w:szCs w:val="28"/>
        </w:rPr>
        <w:tab/>
      </w:r>
      <w:r w:rsidR="00C95F3A" w:rsidRPr="004A27BC">
        <w:rPr>
          <w:rFonts w:ascii="Times New Roman" w:hAnsi="Times New Roman"/>
          <w:sz w:val="28"/>
          <w:szCs w:val="28"/>
        </w:rPr>
        <w:tab/>
      </w:r>
      <w:r w:rsidR="00C95F3A" w:rsidRPr="004A27BC">
        <w:rPr>
          <w:rFonts w:ascii="Times New Roman" w:hAnsi="Times New Roman"/>
          <w:sz w:val="28"/>
          <w:szCs w:val="28"/>
        </w:rPr>
        <w:tab/>
      </w:r>
      <w:r w:rsidR="00C95F3A" w:rsidRPr="004A27BC">
        <w:rPr>
          <w:rFonts w:ascii="Times New Roman" w:hAnsi="Times New Roman"/>
          <w:sz w:val="28"/>
          <w:szCs w:val="28"/>
        </w:rPr>
        <w:tab/>
        <w:t xml:space="preserve">                          </w:t>
      </w:r>
      <w:r w:rsidR="004A27BC">
        <w:rPr>
          <w:rFonts w:ascii="Times New Roman" w:hAnsi="Times New Roman"/>
          <w:sz w:val="28"/>
          <w:szCs w:val="28"/>
        </w:rPr>
        <w:tab/>
      </w:r>
      <w:r w:rsidR="00C95F3A" w:rsidRPr="004A27BC">
        <w:rPr>
          <w:rFonts w:ascii="Times New Roman" w:hAnsi="Times New Roman"/>
          <w:sz w:val="28"/>
          <w:szCs w:val="28"/>
        </w:rPr>
        <w:t>№</w:t>
      </w:r>
      <w:r w:rsidR="004A27BC">
        <w:rPr>
          <w:rFonts w:ascii="Times New Roman" w:hAnsi="Times New Roman"/>
          <w:sz w:val="28"/>
          <w:szCs w:val="28"/>
        </w:rPr>
        <w:t xml:space="preserve"> </w:t>
      </w:r>
      <w:r w:rsidRPr="004A27BC">
        <w:rPr>
          <w:rFonts w:ascii="Times New Roman" w:hAnsi="Times New Roman"/>
          <w:sz w:val="28"/>
          <w:szCs w:val="28"/>
        </w:rPr>
        <w:t>228</w:t>
      </w:r>
    </w:p>
    <w:p w:rsidR="00647403" w:rsidRPr="004A27BC" w:rsidRDefault="004A27BC" w:rsidP="004A27BC">
      <w:pPr>
        <w:ind w:right="3684"/>
        <w:jc w:val="both"/>
        <w:rPr>
          <w:rFonts w:ascii="Times New Roman" w:hAnsi="Times New Roman"/>
          <w:sz w:val="28"/>
          <w:szCs w:val="28"/>
        </w:rPr>
      </w:pPr>
      <w:r>
        <w:rPr>
          <w:rFonts w:ascii="Times New Roman" w:hAnsi="Times New Roman"/>
          <w:sz w:val="28"/>
          <w:szCs w:val="28"/>
        </w:rPr>
        <w:t>«Об организации вводного инструктажа по гражданской обороне и чрезвычайным ситуациям»</w:t>
      </w:r>
    </w:p>
    <w:p w:rsidR="00C95F3A" w:rsidRPr="00E52D8C" w:rsidRDefault="00647403" w:rsidP="004A27BC">
      <w:pPr>
        <w:shd w:val="clear" w:color="auto" w:fill="FAFAFA"/>
        <w:spacing w:before="180" w:after="180" w:line="248" w:lineRule="atLeast"/>
        <w:ind w:firstLine="708"/>
        <w:jc w:val="both"/>
        <w:rPr>
          <w:rFonts w:ascii="Times New Roman" w:hAnsi="Times New Roman"/>
          <w:color w:val="141414"/>
          <w:sz w:val="28"/>
          <w:szCs w:val="28"/>
        </w:rPr>
      </w:pPr>
      <w:r w:rsidRPr="00E52D8C">
        <w:rPr>
          <w:rFonts w:ascii="Times New Roman" w:hAnsi="Times New Roman"/>
          <w:sz w:val="28"/>
          <w:szCs w:val="28"/>
        </w:rPr>
        <w:t xml:space="preserve">В целях реализации требований </w:t>
      </w:r>
      <w:bookmarkStart w:id="0" w:name="_Hlk482654708"/>
      <w:r w:rsidRPr="00E52D8C">
        <w:rPr>
          <w:rFonts w:ascii="Times New Roman" w:hAnsi="Times New Roman"/>
          <w:sz w:val="28"/>
          <w:szCs w:val="28"/>
        </w:rPr>
        <w:t xml:space="preserve">постановления Правительства РФ от 02.11.2000 г. № 841 «Об утверждении Положения о подготовке населения </w:t>
      </w:r>
      <w:r w:rsidR="00C95F3A" w:rsidRPr="00E52D8C">
        <w:rPr>
          <w:rFonts w:ascii="Times New Roman" w:hAnsi="Times New Roman"/>
          <w:sz w:val="28"/>
          <w:szCs w:val="28"/>
        </w:rPr>
        <w:t xml:space="preserve"> </w:t>
      </w:r>
      <w:r w:rsidRPr="00E52D8C">
        <w:rPr>
          <w:rFonts w:ascii="Times New Roman" w:hAnsi="Times New Roman"/>
          <w:sz w:val="28"/>
          <w:szCs w:val="28"/>
        </w:rPr>
        <w:t xml:space="preserve"> в области гражданской обороны»,</w:t>
      </w:r>
      <w:r w:rsidRPr="00E52D8C">
        <w:rPr>
          <w:rFonts w:ascii="Times New Roman" w:hAnsi="Times New Roman"/>
          <w:color w:val="141414"/>
          <w:sz w:val="28"/>
          <w:szCs w:val="28"/>
        </w:rPr>
        <w:t xml:space="preserve"> администрация </w:t>
      </w:r>
      <w:r w:rsidR="00C95F3A" w:rsidRPr="00E52D8C">
        <w:rPr>
          <w:rFonts w:ascii="Times New Roman" w:hAnsi="Times New Roman"/>
          <w:color w:val="141414"/>
          <w:sz w:val="28"/>
          <w:szCs w:val="28"/>
        </w:rPr>
        <w:t>Задон</w:t>
      </w:r>
      <w:r w:rsidRPr="00E52D8C">
        <w:rPr>
          <w:rFonts w:ascii="Times New Roman" w:hAnsi="Times New Roman"/>
          <w:color w:val="141414"/>
          <w:sz w:val="28"/>
          <w:szCs w:val="28"/>
        </w:rPr>
        <w:t>ского сельского поселения</w:t>
      </w:r>
    </w:p>
    <w:p w:rsidR="00647403" w:rsidRPr="00E52D8C" w:rsidRDefault="00C95F3A" w:rsidP="00647403">
      <w:pPr>
        <w:shd w:val="clear" w:color="auto" w:fill="FAFAFA"/>
        <w:spacing w:before="180" w:after="180" w:line="248" w:lineRule="atLeast"/>
        <w:rPr>
          <w:rFonts w:ascii="Times New Roman" w:hAnsi="Times New Roman"/>
          <w:color w:val="141414"/>
          <w:sz w:val="28"/>
          <w:szCs w:val="28"/>
        </w:rPr>
      </w:pPr>
      <w:r w:rsidRPr="00E52D8C">
        <w:rPr>
          <w:rFonts w:ascii="Times New Roman" w:hAnsi="Times New Roman"/>
          <w:color w:val="141414"/>
          <w:sz w:val="28"/>
          <w:szCs w:val="28"/>
        </w:rPr>
        <w:t xml:space="preserve">                                                         </w:t>
      </w:r>
      <w:r w:rsidR="00647403" w:rsidRPr="00E52D8C">
        <w:rPr>
          <w:rFonts w:ascii="Times New Roman" w:hAnsi="Times New Roman"/>
          <w:color w:val="141414"/>
          <w:sz w:val="28"/>
          <w:szCs w:val="28"/>
        </w:rPr>
        <w:t xml:space="preserve"> </w:t>
      </w:r>
      <w:r w:rsidR="00647403" w:rsidRPr="00E52D8C">
        <w:rPr>
          <w:rFonts w:ascii="Times New Roman" w:hAnsi="Times New Roman"/>
          <w:bCs/>
          <w:color w:val="141414"/>
          <w:sz w:val="28"/>
          <w:szCs w:val="28"/>
        </w:rPr>
        <w:t>П О С Т А Н О В Л Я Е Т:</w:t>
      </w:r>
    </w:p>
    <w:bookmarkEnd w:id="0"/>
    <w:p w:rsidR="00647403" w:rsidRPr="00E52D8C"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color w:val="000000"/>
          <w:sz w:val="28"/>
          <w:szCs w:val="28"/>
        </w:rPr>
      </w:pPr>
      <w:r w:rsidRPr="00E52D8C">
        <w:rPr>
          <w:rFonts w:ascii="Times New Roman" w:hAnsi="Times New Roman"/>
          <w:sz w:val="28"/>
          <w:szCs w:val="28"/>
        </w:rPr>
        <w:t>Назначить лицом, ответственным за проведение вводного инструктажа по гражданской обороне и чрезвычайным ситуациям (далее – ГО и ЧС)</w:t>
      </w:r>
      <w:r w:rsidR="00E52D8C">
        <w:rPr>
          <w:rFonts w:ascii="Times New Roman" w:hAnsi="Times New Roman"/>
          <w:sz w:val="28"/>
          <w:szCs w:val="28"/>
        </w:rPr>
        <w:t xml:space="preserve"> заместителя</w:t>
      </w:r>
      <w:r w:rsidRPr="00E52D8C">
        <w:rPr>
          <w:rFonts w:ascii="Times New Roman" w:hAnsi="Times New Roman"/>
          <w:sz w:val="28"/>
          <w:szCs w:val="28"/>
        </w:rPr>
        <w:t xml:space="preserve"> </w:t>
      </w:r>
      <w:r w:rsidR="00E52D8C">
        <w:rPr>
          <w:rFonts w:ascii="Times New Roman" w:hAnsi="Times New Roman"/>
          <w:sz w:val="28"/>
          <w:szCs w:val="28"/>
        </w:rPr>
        <w:t>главы администрации</w:t>
      </w:r>
      <w:r w:rsidRPr="00E52D8C">
        <w:rPr>
          <w:rFonts w:ascii="Times New Roman" w:hAnsi="Times New Roman"/>
          <w:sz w:val="28"/>
          <w:szCs w:val="28"/>
        </w:rPr>
        <w:t xml:space="preserve"> </w:t>
      </w:r>
      <w:r w:rsidR="00C95F3A" w:rsidRPr="00E52D8C">
        <w:rPr>
          <w:rFonts w:ascii="Times New Roman" w:hAnsi="Times New Roman"/>
          <w:sz w:val="28"/>
          <w:szCs w:val="28"/>
        </w:rPr>
        <w:t>Задонского</w:t>
      </w:r>
      <w:r w:rsidRPr="00E52D8C">
        <w:rPr>
          <w:rFonts w:ascii="Times New Roman" w:hAnsi="Times New Roman"/>
          <w:sz w:val="28"/>
          <w:szCs w:val="28"/>
        </w:rPr>
        <w:t xml:space="preserve"> сельского поселения </w:t>
      </w:r>
      <w:r w:rsidRPr="00E52D8C">
        <w:rPr>
          <w:rFonts w:ascii="Times New Roman" w:hAnsi="Times New Roman"/>
          <w:color w:val="000000"/>
          <w:sz w:val="28"/>
          <w:szCs w:val="28"/>
        </w:rPr>
        <w:t xml:space="preserve">(далее – </w:t>
      </w:r>
      <w:bookmarkStart w:id="1" w:name="_Hlk482654174"/>
      <w:r w:rsidRPr="00E52D8C">
        <w:rPr>
          <w:rFonts w:ascii="Times New Roman" w:hAnsi="Times New Roman"/>
          <w:color w:val="000000"/>
          <w:sz w:val="28"/>
          <w:szCs w:val="28"/>
        </w:rPr>
        <w:t>уполномоченный по делам ГО и ЧС</w:t>
      </w:r>
      <w:bookmarkEnd w:id="1"/>
      <w:r w:rsidRPr="00E52D8C">
        <w:rPr>
          <w:rFonts w:ascii="Times New Roman" w:hAnsi="Times New Roman"/>
          <w:color w:val="000000"/>
          <w:sz w:val="28"/>
          <w:szCs w:val="28"/>
        </w:rPr>
        <w:t>).</w:t>
      </w:r>
    </w:p>
    <w:p w:rsidR="00647403" w:rsidRPr="00E52D8C"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8"/>
          <w:szCs w:val="28"/>
        </w:rPr>
      </w:pPr>
      <w:bookmarkStart w:id="2" w:name="_Hlk482654343"/>
      <w:r w:rsidRPr="00E52D8C">
        <w:rPr>
          <w:rFonts w:ascii="Times New Roman" w:hAnsi="Times New Roman"/>
          <w:sz w:val="28"/>
          <w:szCs w:val="28"/>
        </w:rPr>
        <w:t>Утвердить</w:t>
      </w:r>
      <w:bookmarkEnd w:id="2"/>
      <w:r w:rsidRPr="00E52D8C">
        <w:rPr>
          <w:rFonts w:ascii="Times New Roman" w:hAnsi="Times New Roman"/>
          <w:sz w:val="28"/>
          <w:szCs w:val="28"/>
        </w:rPr>
        <w:t xml:space="preserve"> </w:t>
      </w:r>
      <w:bookmarkStart w:id="3" w:name="_Hlk482654930"/>
      <w:r w:rsidRPr="00E52D8C">
        <w:rPr>
          <w:rFonts w:ascii="Times New Roman" w:hAnsi="Times New Roman"/>
          <w:sz w:val="28"/>
          <w:szCs w:val="28"/>
        </w:rPr>
        <w:t>программу вводного инструктажа по ГО и ЧС</w:t>
      </w:r>
      <w:bookmarkEnd w:id="3"/>
      <w:r w:rsidRPr="00E52D8C">
        <w:rPr>
          <w:rFonts w:ascii="Times New Roman" w:hAnsi="Times New Roman"/>
          <w:sz w:val="28"/>
          <w:szCs w:val="28"/>
        </w:rPr>
        <w:t xml:space="preserve"> согласно приложению 1.</w:t>
      </w:r>
    </w:p>
    <w:p w:rsidR="00647403" w:rsidRPr="00E52D8C"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8"/>
          <w:szCs w:val="28"/>
        </w:rPr>
      </w:pPr>
      <w:r w:rsidRPr="00E52D8C">
        <w:rPr>
          <w:rFonts w:ascii="Times New Roman" w:hAnsi="Times New Roman"/>
          <w:sz w:val="28"/>
          <w:szCs w:val="28"/>
        </w:rPr>
        <w:t xml:space="preserve">Утвердить форму </w:t>
      </w:r>
      <w:bookmarkStart w:id="4" w:name="_Hlk482654960"/>
      <w:r w:rsidRPr="00E52D8C">
        <w:rPr>
          <w:rFonts w:ascii="Times New Roman" w:hAnsi="Times New Roman"/>
          <w:sz w:val="28"/>
          <w:szCs w:val="28"/>
        </w:rPr>
        <w:t>журнала регистрации вводного инструктажа по ГО и ЧС</w:t>
      </w:r>
      <w:bookmarkEnd w:id="4"/>
      <w:r w:rsidRPr="00E52D8C">
        <w:rPr>
          <w:rFonts w:ascii="Times New Roman" w:hAnsi="Times New Roman"/>
          <w:sz w:val="28"/>
          <w:szCs w:val="28"/>
        </w:rPr>
        <w:t xml:space="preserve"> согласно приложению 2.</w:t>
      </w:r>
    </w:p>
    <w:p w:rsidR="00647403" w:rsidRPr="00E52D8C"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8"/>
          <w:szCs w:val="28"/>
        </w:rPr>
      </w:pPr>
      <w:r w:rsidRPr="00E52D8C">
        <w:rPr>
          <w:rFonts w:ascii="Times New Roman" w:hAnsi="Times New Roman"/>
          <w:sz w:val="28"/>
          <w:szCs w:val="28"/>
        </w:rPr>
        <w:t>Утвердить методический материал для проведения инструктажа по вопросам ГО и ЧС согласно приложению 3.</w:t>
      </w:r>
    </w:p>
    <w:p w:rsidR="00647403" w:rsidRPr="00E52D8C"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8"/>
          <w:szCs w:val="28"/>
        </w:rPr>
      </w:pPr>
      <w:r w:rsidRPr="00E52D8C">
        <w:rPr>
          <w:rFonts w:ascii="Times New Roman" w:hAnsi="Times New Roman"/>
          <w:sz w:val="28"/>
          <w:szCs w:val="28"/>
        </w:rPr>
        <w:t>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администрации сельского поселения</w:t>
      </w:r>
      <w:r w:rsidR="00C95F3A" w:rsidRPr="00E52D8C">
        <w:rPr>
          <w:rFonts w:ascii="Times New Roman" w:hAnsi="Times New Roman"/>
          <w:sz w:val="28"/>
          <w:szCs w:val="28"/>
        </w:rPr>
        <w:t xml:space="preserve"> </w:t>
      </w:r>
      <w:r w:rsidRPr="00E52D8C">
        <w:rPr>
          <w:rFonts w:ascii="Times New Roman" w:hAnsi="Times New Roman"/>
          <w:sz w:val="28"/>
          <w:szCs w:val="28"/>
        </w:rPr>
        <w:t xml:space="preserve">  в течение первого месяца их работы.</w:t>
      </w:r>
    </w:p>
    <w:p w:rsidR="00647403" w:rsidRPr="00E52D8C"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8"/>
          <w:szCs w:val="28"/>
        </w:rPr>
      </w:pPr>
      <w:r w:rsidRPr="00E52D8C">
        <w:rPr>
          <w:rFonts w:ascii="Times New Roman" w:hAnsi="Times New Roman"/>
          <w:sz w:val="28"/>
          <w:szCs w:val="28"/>
        </w:rPr>
        <w:t>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w:t>
      </w:r>
    </w:p>
    <w:p w:rsidR="00647403" w:rsidRPr="00E52D8C"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8"/>
          <w:szCs w:val="28"/>
        </w:rPr>
      </w:pPr>
      <w:r w:rsidRPr="00E52D8C">
        <w:rPr>
          <w:rFonts w:ascii="Times New Roman" w:hAnsi="Times New Roman"/>
          <w:sz w:val="28"/>
          <w:szCs w:val="28"/>
        </w:rPr>
        <w:t>Уполномоченному по делам ГО и ЧС в своей работе руководствоваться положением о подготовке населения в области гражданской обороны, утверждённым постановлением Правительства РФ от 02.11.2000 г. № 841 и другими действующими нормативными правовыми актами в области гражданской обороны и чрезвычайных ситуаций.</w:t>
      </w:r>
    </w:p>
    <w:p w:rsidR="00C95F3A" w:rsidRPr="00E52D8C" w:rsidRDefault="00C95F3A"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8"/>
          <w:szCs w:val="28"/>
        </w:rPr>
      </w:pPr>
      <w:r w:rsidRPr="00E52D8C">
        <w:rPr>
          <w:rFonts w:ascii="Times New Roman" w:hAnsi="Times New Roman"/>
          <w:sz w:val="28"/>
          <w:szCs w:val="28"/>
        </w:rPr>
        <w:t>Постановление подлежит опубликованию (обнародованию) и размещается на официальном сайте администрации поселения.</w:t>
      </w:r>
    </w:p>
    <w:p w:rsidR="00647403" w:rsidRDefault="00647403" w:rsidP="00647403">
      <w:pPr>
        <w:pStyle w:val="a5"/>
        <w:widowControl/>
        <w:numPr>
          <w:ilvl w:val="0"/>
          <w:numId w:val="1"/>
        </w:numPr>
        <w:tabs>
          <w:tab w:val="left" w:pos="0"/>
          <w:tab w:val="left" w:pos="851"/>
        </w:tabs>
        <w:suppressAutoHyphens w:val="0"/>
        <w:spacing w:after="0" w:line="276" w:lineRule="auto"/>
        <w:ind w:left="0" w:firstLine="567"/>
        <w:jc w:val="both"/>
        <w:textAlignment w:val="auto"/>
        <w:rPr>
          <w:rFonts w:ascii="Times New Roman" w:hAnsi="Times New Roman"/>
          <w:sz w:val="28"/>
          <w:szCs w:val="28"/>
        </w:rPr>
      </w:pPr>
      <w:r w:rsidRPr="00E52D8C">
        <w:rPr>
          <w:rFonts w:ascii="Times New Roman" w:hAnsi="Times New Roman"/>
          <w:sz w:val="28"/>
          <w:szCs w:val="28"/>
        </w:rPr>
        <w:lastRenderedPageBreak/>
        <w:t xml:space="preserve">Контроль за исполнением настоящего постановления </w:t>
      </w:r>
      <w:r w:rsidR="00C95F3A" w:rsidRPr="00E52D8C">
        <w:rPr>
          <w:rFonts w:ascii="Times New Roman" w:hAnsi="Times New Roman"/>
          <w:sz w:val="28"/>
          <w:szCs w:val="28"/>
        </w:rPr>
        <w:t xml:space="preserve"> </w:t>
      </w:r>
      <w:r w:rsidRPr="00E52D8C">
        <w:rPr>
          <w:rFonts w:ascii="Times New Roman" w:hAnsi="Times New Roman"/>
          <w:sz w:val="28"/>
          <w:szCs w:val="28"/>
        </w:rPr>
        <w:t xml:space="preserve"> оставляю за собой.</w:t>
      </w:r>
    </w:p>
    <w:p w:rsidR="004A27BC" w:rsidRPr="00E52D8C" w:rsidRDefault="004A27BC" w:rsidP="004A27BC">
      <w:pPr>
        <w:pStyle w:val="a5"/>
        <w:widowControl/>
        <w:tabs>
          <w:tab w:val="left" w:pos="0"/>
          <w:tab w:val="left" w:pos="851"/>
        </w:tabs>
        <w:suppressAutoHyphens w:val="0"/>
        <w:spacing w:after="0" w:line="276" w:lineRule="auto"/>
        <w:jc w:val="both"/>
        <w:textAlignment w:val="auto"/>
        <w:rPr>
          <w:rFonts w:ascii="Times New Roman" w:hAnsi="Times New Roman"/>
          <w:sz w:val="28"/>
          <w:szCs w:val="28"/>
        </w:rPr>
      </w:pPr>
    </w:p>
    <w:p w:rsidR="00C95F3A" w:rsidRPr="00E52D8C" w:rsidRDefault="00C95F3A" w:rsidP="00C95F3A">
      <w:pPr>
        <w:pStyle w:val="a5"/>
        <w:widowControl/>
        <w:tabs>
          <w:tab w:val="left" w:pos="0"/>
          <w:tab w:val="left" w:pos="851"/>
        </w:tabs>
        <w:suppressAutoHyphens w:val="0"/>
        <w:spacing w:after="0" w:line="276" w:lineRule="auto"/>
        <w:ind w:left="567"/>
        <w:jc w:val="both"/>
        <w:textAlignment w:val="auto"/>
        <w:rPr>
          <w:rFonts w:ascii="Times New Roman" w:hAnsi="Times New Roman"/>
          <w:sz w:val="28"/>
          <w:szCs w:val="28"/>
        </w:rPr>
      </w:pPr>
    </w:p>
    <w:p w:rsidR="004A27BC" w:rsidRDefault="00594F9B" w:rsidP="004A27BC">
      <w:pPr>
        <w:pStyle w:val="a5"/>
        <w:widowControl/>
        <w:tabs>
          <w:tab w:val="left" w:pos="0"/>
          <w:tab w:val="left" w:pos="851"/>
        </w:tabs>
        <w:suppressAutoHyphens w:val="0"/>
        <w:spacing w:after="0" w:line="276" w:lineRule="auto"/>
        <w:jc w:val="both"/>
        <w:textAlignment w:val="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4A27BC">
        <w:rPr>
          <w:rFonts w:ascii="Times New Roman" w:hAnsi="Times New Roman"/>
          <w:sz w:val="28"/>
          <w:szCs w:val="28"/>
        </w:rPr>
        <w:t xml:space="preserve"> администрации</w:t>
      </w:r>
    </w:p>
    <w:p w:rsidR="00C95F3A" w:rsidRPr="00E52D8C" w:rsidRDefault="00C95F3A" w:rsidP="004A27BC">
      <w:pPr>
        <w:pStyle w:val="a5"/>
        <w:widowControl/>
        <w:tabs>
          <w:tab w:val="left" w:pos="0"/>
          <w:tab w:val="left" w:pos="851"/>
        </w:tabs>
        <w:suppressAutoHyphens w:val="0"/>
        <w:spacing w:after="0" w:line="276" w:lineRule="auto"/>
        <w:jc w:val="both"/>
        <w:textAlignment w:val="auto"/>
        <w:rPr>
          <w:rFonts w:ascii="Times New Roman" w:hAnsi="Times New Roman"/>
          <w:sz w:val="28"/>
          <w:szCs w:val="28"/>
        </w:rPr>
      </w:pPr>
      <w:r w:rsidRPr="00E52D8C">
        <w:rPr>
          <w:rFonts w:ascii="Times New Roman" w:hAnsi="Times New Roman"/>
          <w:sz w:val="28"/>
          <w:szCs w:val="28"/>
        </w:rPr>
        <w:t>Задонского</w:t>
      </w:r>
      <w:r w:rsidR="004A27BC">
        <w:rPr>
          <w:rFonts w:ascii="Times New Roman" w:hAnsi="Times New Roman"/>
          <w:sz w:val="28"/>
          <w:szCs w:val="28"/>
        </w:rPr>
        <w:t xml:space="preserve"> </w:t>
      </w:r>
      <w:r w:rsidRPr="00E52D8C">
        <w:rPr>
          <w:rFonts w:ascii="Times New Roman" w:hAnsi="Times New Roman"/>
          <w:sz w:val="28"/>
          <w:szCs w:val="28"/>
        </w:rPr>
        <w:t>сель</w:t>
      </w:r>
      <w:r w:rsidR="004A27BC">
        <w:rPr>
          <w:rFonts w:ascii="Times New Roman" w:hAnsi="Times New Roman"/>
          <w:sz w:val="28"/>
          <w:szCs w:val="28"/>
        </w:rPr>
        <w:t>ского поселения</w:t>
      </w:r>
      <w:r w:rsidRPr="00E52D8C">
        <w:rPr>
          <w:rFonts w:ascii="Times New Roman" w:hAnsi="Times New Roman"/>
          <w:sz w:val="28"/>
          <w:szCs w:val="28"/>
        </w:rPr>
        <w:t xml:space="preserve">                       </w:t>
      </w:r>
      <w:r w:rsidR="00E52D8C">
        <w:rPr>
          <w:rFonts w:ascii="Times New Roman" w:hAnsi="Times New Roman"/>
          <w:sz w:val="28"/>
          <w:szCs w:val="28"/>
        </w:rPr>
        <w:t xml:space="preserve">                                </w:t>
      </w:r>
      <w:bookmarkStart w:id="5" w:name="_GoBack"/>
      <w:bookmarkEnd w:id="5"/>
      <w:r w:rsidR="00594F9B">
        <w:rPr>
          <w:rFonts w:ascii="Times New Roman" w:hAnsi="Times New Roman"/>
          <w:sz w:val="28"/>
          <w:szCs w:val="28"/>
        </w:rPr>
        <w:t xml:space="preserve">Н.Ф. </w:t>
      </w:r>
      <w:proofErr w:type="spellStart"/>
      <w:r w:rsidR="00594F9B">
        <w:rPr>
          <w:rFonts w:ascii="Times New Roman" w:hAnsi="Times New Roman"/>
          <w:sz w:val="28"/>
          <w:szCs w:val="28"/>
        </w:rPr>
        <w:t>Пустовая</w:t>
      </w:r>
      <w:proofErr w:type="spellEnd"/>
    </w:p>
    <w:p w:rsidR="00647403" w:rsidRPr="00E52D8C" w:rsidRDefault="00647403" w:rsidP="00647403">
      <w:pPr>
        <w:jc w:val="both"/>
        <w:rPr>
          <w:rFonts w:ascii="Times New Roman" w:hAnsi="Times New Roman"/>
          <w:b/>
          <w:sz w:val="28"/>
          <w:szCs w:val="28"/>
        </w:rPr>
      </w:pPr>
    </w:p>
    <w:p w:rsidR="00647403" w:rsidRPr="00E52D8C" w:rsidRDefault="00647403" w:rsidP="00647403">
      <w:pPr>
        <w:pStyle w:val="a5"/>
        <w:widowControl/>
        <w:tabs>
          <w:tab w:val="left" w:pos="0"/>
          <w:tab w:val="left" w:pos="851"/>
        </w:tabs>
        <w:suppressAutoHyphens w:val="0"/>
        <w:spacing w:after="0" w:line="276" w:lineRule="auto"/>
        <w:jc w:val="both"/>
        <w:textAlignment w:val="auto"/>
        <w:rPr>
          <w:rFonts w:ascii="Times New Roman" w:hAnsi="Times New Roman"/>
          <w:sz w:val="28"/>
          <w:szCs w:val="28"/>
        </w:rPr>
      </w:pPr>
    </w:p>
    <w:p w:rsidR="00647403" w:rsidRPr="00E52D8C" w:rsidRDefault="00647403" w:rsidP="00647403">
      <w:pPr>
        <w:pStyle w:val="a3"/>
        <w:jc w:val="right"/>
        <w:rPr>
          <w:rFonts w:ascii="Times New Roman" w:hAnsi="Times New Roman"/>
          <w:sz w:val="28"/>
          <w:szCs w:val="28"/>
        </w:rPr>
      </w:pPr>
    </w:p>
    <w:p w:rsidR="00647403" w:rsidRPr="00E52D8C" w:rsidRDefault="00647403" w:rsidP="00647403">
      <w:pPr>
        <w:pStyle w:val="a3"/>
        <w:jc w:val="right"/>
        <w:rPr>
          <w:rFonts w:ascii="Times New Roman" w:hAnsi="Times New Roman"/>
          <w:sz w:val="28"/>
          <w:szCs w:val="28"/>
        </w:rPr>
      </w:pPr>
    </w:p>
    <w:p w:rsidR="00647403" w:rsidRDefault="00647403"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Default="00E52D8C" w:rsidP="00647403">
      <w:pPr>
        <w:pStyle w:val="a3"/>
        <w:jc w:val="right"/>
        <w:rPr>
          <w:rFonts w:ascii="Times New Roman" w:hAnsi="Times New Roman"/>
          <w:sz w:val="28"/>
          <w:szCs w:val="28"/>
        </w:rPr>
      </w:pPr>
    </w:p>
    <w:p w:rsidR="00E52D8C" w:rsidRPr="00E52D8C" w:rsidRDefault="00E52D8C" w:rsidP="00647403">
      <w:pPr>
        <w:pStyle w:val="a3"/>
        <w:jc w:val="right"/>
        <w:rPr>
          <w:rFonts w:ascii="Times New Roman" w:hAnsi="Times New Roman"/>
          <w:sz w:val="28"/>
          <w:szCs w:val="28"/>
        </w:rPr>
      </w:pPr>
    </w:p>
    <w:p w:rsidR="00647403" w:rsidRPr="00E52D8C" w:rsidRDefault="00647403" w:rsidP="00647403">
      <w:pPr>
        <w:pStyle w:val="a3"/>
        <w:jc w:val="right"/>
        <w:rPr>
          <w:rFonts w:ascii="Times New Roman" w:hAnsi="Times New Roman"/>
          <w:sz w:val="28"/>
          <w:szCs w:val="28"/>
        </w:rPr>
      </w:pPr>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t>Приложение 1</w:t>
      </w:r>
    </w:p>
    <w:p w:rsidR="00647403" w:rsidRPr="00E52D8C" w:rsidRDefault="00647403" w:rsidP="00647403">
      <w:pPr>
        <w:pStyle w:val="a3"/>
        <w:jc w:val="right"/>
        <w:rPr>
          <w:rFonts w:ascii="Times New Roman" w:hAnsi="Times New Roman"/>
          <w:sz w:val="28"/>
          <w:szCs w:val="28"/>
        </w:rPr>
      </w:pPr>
      <w:proofErr w:type="gramStart"/>
      <w:r w:rsidRPr="00E52D8C">
        <w:rPr>
          <w:rFonts w:ascii="Times New Roman" w:hAnsi="Times New Roman"/>
          <w:sz w:val="28"/>
          <w:szCs w:val="28"/>
        </w:rPr>
        <w:lastRenderedPageBreak/>
        <w:t>к  постановлению</w:t>
      </w:r>
      <w:proofErr w:type="gramEnd"/>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t xml:space="preserve">администрации </w:t>
      </w:r>
      <w:proofErr w:type="gramStart"/>
      <w:r w:rsidR="00C95F3A" w:rsidRPr="00E52D8C">
        <w:rPr>
          <w:rFonts w:ascii="Times New Roman" w:hAnsi="Times New Roman"/>
          <w:sz w:val="28"/>
          <w:szCs w:val="28"/>
        </w:rPr>
        <w:t>Задон</w:t>
      </w:r>
      <w:r w:rsidRPr="00E52D8C">
        <w:rPr>
          <w:rFonts w:ascii="Times New Roman" w:hAnsi="Times New Roman"/>
          <w:sz w:val="28"/>
          <w:szCs w:val="28"/>
        </w:rPr>
        <w:t>ского  сельского</w:t>
      </w:r>
      <w:proofErr w:type="gramEnd"/>
      <w:r w:rsidRPr="00E52D8C">
        <w:rPr>
          <w:rFonts w:ascii="Times New Roman" w:hAnsi="Times New Roman"/>
          <w:sz w:val="28"/>
          <w:szCs w:val="28"/>
        </w:rPr>
        <w:t xml:space="preserve"> поселения</w:t>
      </w:r>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tab/>
        <w:t>от «__</w:t>
      </w:r>
      <w:r w:rsidR="00594F9B">
        <w:rPr>
          <w:rFonts w:ascii="Times New Roman" w:hAnsi="Times New Roman"/>
          <w:sz w:val="28"/>
          <w:szCs w:val="28"/>
          <w:u w:val="single"/>
        </w:rPr>
        <w:t>30</w:t>
      </w:r>
      <w:r w:rsidR="00C95F3A" w:rsidRPr="00E52D8C">
        <w:rPr>
          <w:rFonts w:ascii="Times New Roman" w:hAnsi="Times New Roman"/>
          <w:sz w:val="28"/>
          <w:szCs w:val="28"/>
        </w:rPr>
        <w:t xml:space="preserve">_» </w:t>
      </w:r>
      <w:r w:rsidR="004F6028">
        <w:rPr>
          <w:rFonts w:ascii="Times New Roman" w:hAnsi="Times New Roman"/>
          <w:sz w:val="28"/>
          <w:szCs w:val="28"/>
        </w:rPr>
        <w:t>декабря 2020</w:t>
      </w:r>
      <w:r w:rsidR="00594F9B">
        <w:rPr>
          <w:rFonts w:ascii="Times New Roman" w:hAnsi="Times New Roman"/>
          <w:sz w:val="28"/>
          <w:szCs w:val="28"/>
        </w:rPr>
        <w:t>года</w:t>
      </w:r>
      <w:r w:rsidR="00C95F3A" w:rsidRPr="00E52D8C">
        <w:rPr>
          <w:rFonts w:ascii="Times New Roman" w:hAnsi="Times New Roman"/>
          <w:sz w:val="28"/>
          <w:szCs w:val="28"/>
        </w:rPr>
        <w:t xml:space="preserve"> №</w:t>
      </w:r>
      <w:r w:rsidR="00594F9B">
        <w:rPr>
          <w:rFonts w:ascii="Times New Roman" w:hAnsi="Times New Roman"/>
          <w:sz w:val="28"/>
          <w:szCs w:val="28"/>
        </w:rPr>
        <w:t>228</w:t>
      </w:r>
      <w:r w:rsidR="00C95F3A" w:rsidRPr="00E52D8C">
        <w:rPr>
          <w:rFonts w:ascii="Times New Roman" w:hAnsi="Times New Roman"/>
          <w:sz w:val="28"/>
          <w:szCs w:val="28"/>
        </w:rPr>
        <w:t xml:space="preserve"> </w:t>
      </w:r>
    </w:p>
    <w:p w:rsidR="00647403" w:rsidRPr="00E52D8C" w:rsidRDefault="00647403" w:rsidP="00647403">
      <w:pPr>
        <w:pStyle w:val="HEADERTEXT"/>
        <w:jc w:val="center"/>
        <w:rPr>
          <w:rFonts w:ascii="Times New Roman" w:hAnsi="Times New Roman" w:cs="Times New Roman"/>
          <w:b/>
          <w:bCs/>
          <w:color w:val="000001"/>
          <w:sz w:val="28"/>
          <w:szCs w:val="28"/>
        </w:rPr>
      </w:pPr>
    </w:p>
    <w:p w:rsidR="00647403" w:rsidRPr="00E52D8C" w:rsidRDefault="00647403" w:rsidP="00647403">
      <w:pPr>
        <w:pStyle w:val="HEADERTEXT"/>
        <w:jc w:val="center"/>
        <w:rPr>
          <w:rFonts w:ascii="Times New Roman" w:hAnsi="Times New Roman" w:cs="Times New Roman"/>
          <w:b/>
          <w:bCs/>
          <w:color w:val="000001"/>
          <w:sz w:val="28"/>
          <w:szCs w:val="28"/>
        </w:rPr>
      </w:pPr>
      <w:r w:rsidRPr="00E52D8C">
        <w:rPr>
          <w:rFonts w:ascii="Times New Roman" w:hAnsi="Times New Roman" w:cs="Times New Roman"/>
          <w:b/>
          <w:bCs/>
          <w:color w:val="000001"/>
          <w:sz w:val="28"/>
          <w:szCs w:val="28"/>
        </w:rPr>
        <w:t>1. ВВОДНАЯ ЧАСТЬ</w:t>
      </w:r>
    </w:p>
    <w:p w:rsidR="00647403" w:rsidRPr="00E52D8C" w:rsidRDefault="00647403" w:rsidP="00647403">
      <w:pPr>
        <w:pStyle w:val="HEADERTEXT"/>
        <w:jc w:val="center"/>
        <w:rPr>
          <w:rFonts w:ascii="Times New Roman" w:hAnsi="Times New Roman" w:cs="Times New Roman"/>
          <w:b/>
          <w:bCs/>
          <w:color w:val="000001"/>
          <w:sz w:val="28"/>
          <w:szCs w:val="28"/>
        </w:rPr>
      </w:pP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1.1. Вводный инструктаж по ГО и ЧС проводится со всеми лицами, вновь принимаемыми на работу, а также командированными в организацию работниками и работниками сторонних организаций, выполняющими работы на выделенном участке, обучающимися образовательных учреждений соответствующих уровней, проходящими в организации производственную практику, и другими лицами, участвующими в производственной деятельности организации (предприятия).</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1.2. Цель проведения вводного инструктажа - ознакомить вновь принимаемых на работу и иных лиц с системой ГО и РСЧС, действующей в организации (на предприятии), разъяснить порядок действий при угрозе или возникновении ЧС природного и техногенного характера, а также опасностей, возникающих вследствие военных действий.</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(предприятия) и утвержденной в установленном порядке работодателем (или уполномоченным им лицом).</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Продолжительность инструктажа устанавливается в соответствии с утвержденной программой.</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1.4. Вводный инструктаж по ГО и ЧС проводит работник, на которого приказом работодателя (или уполномоченного им лица) возложены эти обязанности.</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1.5. Вводный инструктаж проводят в специально оборудованном помещении с использованием современных технических средств обучения и наглядных пособий (плакатов, натурных экспонатов, макетов, моделей, кинофильмов, диафильмов, видеофильмов и т.п.).</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1.6. Проведение вводного инструктажа по ГО и ЧС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ЧС.</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1.7. Вводный инструктаж по ГО и ЧС завершается устной проверкой приобретенных знаний лицом, проводившим инструктаж.</w:t>
      </w:r>
    </w:p>
    <w:p w:rsidR="00E52D8C"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 xml:space="preserve">1.8. Результаты проведения вводного инструктажа заносятся в журнал «Регистрации вводного инструктажа по ГО и ЧС» с указанием подписи инструктируемого </w:t>
      </w:r>
      <w:r w:rsidR="00E52D8C">
        <w:rPr>
          <w:rFonts w:ascii="Times New Roman" w:hAnsi="Times New Roman" w:cs="Times New Roman"/>
          <w:sz w:val="28"/>
          <w:szCs w:val="28"/>
        </w:rPr>
        <w:t>и подписи инструктирующего и даты проведения инструктажа.</w:t>
      </w:r>
    </w:p>
    <w:p w:rsidR="00E52D8C" w:rsidRPr="00E52D8C" w:rsidRDefault="00E52D8C" w:rsidP="00647403">
      <w:pPr>
        <w:pStyle w:val="FORMATTEXT"/>
        <w:spacing w:line="276" w:lineRule="auto"/>
        <w:ind w:firstLine="568"/>
        <w:jc w:val="both"/>
        <w:rPr>
          <w:rFonts w:ascii="Times New Roman" w:hAnsi="Times New Roman" w:cs="Times New Roman"/>
          <w:sz w:val="28"/>
          <w:szCs w:val="28"/>
        </w:rPr>
      </w:pPr>
    </w:p>
    <w:p w:rsidR="00E52D8C" w:rsidRPr="00E52D8C" w:rsidRDefault="00E52D8C" w:rsidP="00647403">
      <w:pPr>
        <w:pStyle w:val="FORMATTEXT"/>
        <w:spacing w:line="276" w:lineRule="auto"/>
        <w:ind w:firstLine="568"/>
        <w:jc w:val="both"/>
        <w:rPr>
          <w:rFonts w:ascii="Times New Roman" w:hAnsi="Times New Roman" w:cs="Times New Roman"/>
          <w:sz w:val="28"/>
          <w:szCs w:val="28"/>
        </w:rPr>
      </w:pPr>
    </w:p>
    <w:p w:rsidR="00647403" w:rsidRPr="00E52D8C" w:rsidRDefault="00647403" w:rsidP="00647403">
      <w:pPr>
        <w:pStyle w:val="HEADERTEXT"/>
        <w:rPr>
          <w:rFonts w:ascii="Times New Roman" w:hAnsi="Times New Roman" w:cs="Times New Roman"/>
          <w:b/>
          <w:bCs/>
          <w:color w:val="000001"/>
          <w:sz w:val="28"/>
          <w:szCs w:val="28"/>
        </w:rPr>
      </w:pPr>
    </w:p>
    <w:p w:rsidR="00647403" w:rsidRPr="00E52D8C" w:rsidRDefault="00647403" w:rsidP="00647403">
      <w:pPr>
        <w:pStyle w:val="HEADERTEXT"/>
        <w:jc w:val="center"/>
        <w:rPr>
          <w:rFonts w:ascii="Times New Roman" w:hAnsi="Times New Roman" w:cs="Times New Roman"/>
          <w:b/>
          <w:bCs/>
          <w:color w:val="000001"/>
          <w:sz w:val="28"/>
          <w:szCs w:val="28"/>
        </w:rPr>
      </w:pPr>
      <w:r w:rsidRPr="00E52D8C">
        <w:rPr>
          <w:rFonts w:ascii="Times New Roman" w:hAnsi="Times New Roman" w:cs="Times New Roman"/>
          <w:b/>
          <w:bCs/>
          <w:color w:val="000001"/>
          <w:sz w:val="28"/>
          <w:szCs w:val="28"/>
        </w:rPr>
        <w:t xml:space="preserve"> 2. ТЕМАТИЧЕСКИЙ ПЛАН ПРОВЕДЕНИЯ ВВОДНОГО ИНСТРУКТАЖА </w:t>
      </w:r>
    </w:p>
    <w:p w:rsidR="00647403" w:rsidRPr="00E52D8C" w:rsidRDefault="00647403" w:rsidP="00647403">
      <w:pPr>
        <w:pStyle w:val="HEADERTEXT"/>
        <w:jc w:val="center"/>
        <w:rPr>
          <w:rFonts w:ascii="Times New Roman" w:hAnsi="Times New Roman" w:cs="Times New Roman"/>
          <w:b/>
          <w:bCs/>
          <w:color w:val="000001"/>
          <w:sz w:val="28"/>
          <w:szCs w:val="28"/>
        </w:rPr>
      </w:pPr>
      <w:r w:rsidRPr="00E52D8C">
        <w:rPr>
          <w:rFonts w:ascii="Times New Roman" w:hAnsi="Times New Roman" w:cs="Times New Roman"/>
          <w:b/>
          <w:bCs/>
          <w:color w:val="000001"/>
          <w:sz w:val="28"/>
          <w:szCs w:val="28"/>
        </w:rPr>
        <w:t>ПО ГО И ЧС</w:t>
      </w:r>
    </w:p>
    <w:p w:rsidR="00647403" w:rsidRPr="00E52D8C" w:rsidRDefault="00647403" w:rsidP="00647403">
      <w:pPr>
        <w:pStyle w:val="HEADERTEXT"/>
        <w:jc w:val="center"/>
        <w:rPr>
          <w:rFonts w:ascii="Times New Roman" w:hAnsi="Times New Roman" w:cs="Times New Roman"/>
          <w:b/>
          <w:bCs/>
          <w:color w:val="000001"/>
          <w:sz w:val="28"/>
          <w:szCs w:val="28"/>
        </w:rPr>
      </w:pPr>
    </w:p>
    <w:tbl>
      <w:tblPr>
        <w:tblW w:w="0" w:type="auto"/>
        <w:jc w:val="center"/>
        <w:tblLayout w:type="fixed"/>
        <w:tblCellMar>
          <w:left w:w="90" w:type="dxa"/>
          <w:right w:w="90" w:type="dxa"/>
        </w:tblCellMar>
        <w:tblLook w:val="04A0" w:firstRow="1" w:lastRow="0" w:firstColumn="1" w:lastColumn="0" w:noHBand="0" w:noVBand="1"/>
      </w:tblPr>
      <w:tblGrid>
        <w:gridCol w:w="780"/>
        <w:gridCol w:w="6520"/>
        <w:gridCol w:w="2195"/>
      </w:tblGrid>
      <w:tr w:rsidR="00647403" w:rsidRPr="00E52D8C" w:rsidTr="00311915">
        <w:trPr>
          <w:trHeight w:val="653"/>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FORMATTEXT"/>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w:t>
            </w:r>
          </w:p>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 xml:space="preserve">темы </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 xml:space="preserve">Тема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FORMATTEXT"/>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 xml:space="preserve">Время инструктажа, мин. </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1.</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 xml:space="preserve">Вводная часть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2</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2.</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Система ГО и РСЧС, действующая в организации (на предприятии). Общие положения.</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5</w:t>
            </w:r>
          </w:p>
          <w:p w:rsidR="00647403" w:rsidRPr="00E52D8C" w:rsidRDefault="00647403" w:rsidP="00311915">
            <w:pPr>
              <w:pStyle w:val="a7"/>
              <w:spacing w:line="276" w:lineRule="auto"/>
              <w:jc w:val="center"/>
              <w:rPr>
                <w:rFonts w:ascii="Times New Roman" w:hAnsi="Times New Roman" w:cs="Times New Roman"/>
                <w:sz w:val="28"/>
                <w:szCs w:val="28"/>
              </w:rPr>
            </w:pP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3.</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 xml:space="preserve">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5</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4.</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 xml:space="preserve">Функциональные обязанности работника. Ознакомление с планом ГО и планом действия по </w:t>
            </w:r>
            <w:proofErr w:type="gramStart"/>
            <w:r w:rsidRPr="00E52D8C">
              <w:rPr>
                <w:rFonts w:ascii="Times New Roman" w:hAnsi="Times New Roman" w:cs="Times New Roman"/>
                <w:sz w:val="28"/>
                <w:szCs w:val="28"/>
              </w:rPr>
              <w:t>предупреждению  и</w:t>
            </w:r>
            <w:proofErr w:type="gramEnd"/>
            <w:r w:rsidRPr="00E52D8C">
              <w:rPr>
                <w:rFonts w:ascii="Times New Roman" w:hAnsi="Times New Roman" w:cs="Times New Roman"/>
                <w:sz w:val="28"/>
                <w:szCs w:val="28"/>
              </w:rPr>
              <w:t xml:space="preserve"> ликвидации ЧС.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10</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5.</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 xml:space="preserve">Средства индивидуальной и коллективной защиты, места их нахождения.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10</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6.</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 xml:space="preserve">Схема управления и порядок действия по сигналам оповещения.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10</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7.</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 xml:space="preserve">Принципы и способы эвакуации в организации.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5</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8.</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 xml:space="preserve">Порядок </w:t>
            </w:r>
            <w:proofErr w:type="gramStart"/>
            <w:r w:rsidRPr="00E52D8C">
              <w:rPr>
                <w:rFonts w:ascii="Times New Roman" w:hAnsi="Times New Roman" w:cs="Times New Roman"/>
                <w:sz w:val="28"/>
                <w:szCs w:val="28"/>
              </w:rPr>
              <w:t>подготовки  по</w:t>
            </w:r>
            <w:proofErr w:type="gramEnd"/>
            <w:r w:rsidRPr="00E52D8C">
              <w:rPr>
                <w:rFonts w:ascii="Times New Roman" w:hAnsi="Times New Roman" w:cs="Times New Roman"/>
                <w:sz w:val="28"/>
                <w:szCs w:val="28"/>
              </w:rPr>
              <w:t xml:space="preserve"> вопросам ГО и защиты от ЧС.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5</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9.</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Подготовка и проведение учений и тренировок в организации.</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3</w:t>
            </w:r>
          </w:p>
        </w:tc>
      </w:tr>
      <w:tr w:rsidR="00647403" w:rsidRPr="00E52D8C" w:rsidTr="00311915">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10.</w:t>
            </w:r>
          </w:p>
        </w:tc>
        <w:tc>
          <w:tcPr>
            <w:tcW w:w="65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ind w:left="177"/>
              <w:rPr>
                <w:rFonts w:ascii="Times New Roman" w:hAnsi="Times New Roman" w:cs="Times New Roman"/>
                <w:sz w:val="28"/>
                <w:szCs w:val="28"/>
              </w:rPr>
            </w:pPr>
            <w:r w:rsidRPr="00E52D8C">
              <w:rPr>
                <w:rFonts w:ascii="Times New Roman" w:hAnsi="Times New Roman" w:cs="Times New Roman"/>
                <w:sz w:val="28"/>
                <w:szCs w:val="28"/>
              </w:rPr>
              <w:t xml:space="preserve">Оказание первой помощи. </w:t>
            </w:r>
          </w:p>
        </w:tc>
        <w:tc>
          <w:tcPr>
            <w:tcW w:w="2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5</w:t>
            </w:r>
          </w:p>
        </w:tc>
      </w:tr>
      <w:tr w:rsidR="00647403" w:rsidRPr="00E52D8C" w:rsidTr="00311915">
        <w:trPr>
          <w:jc w:val="center"/>
        </w:trPr>
        <w:tc>
          <w:tcPr>
            <w:tcW w:w="7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594F9B" w:rsidP="00311915">
            <w:pPr>
              <w:pStyle w:val="a7"/>
              <w:spacing w:line="276" w:lineRule="auto"/>
              <w:ind w:firstLine="6627"/>
              <w:rPr>
                <w:rFonts w:ascii="Times New Roman" w:hAnsi="Times New Roman" w:cs="Times New Roman"/>
                <w:sz w:val="28"/>
                <w:szCs w:val="28"/>
              </w:rPr>
            </w:pPr>
            <w:r>
              <w:rPr>
                <w:rFonts w:ascii="Times New Roman" w:hAnsi="Times New Roman" w:cs="Times New Roman"/>
                <w:sz w:val="28"/>
                <w:szCs w:val="28"/>
              </w:rPr>
              <w:t>Итог</w:t>
            </w:r>
          </w:p>
        </w:tc>
        <w:tc>
          <w:tcPr>
            <w:tcW w:w="2195"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647403" w:rsidRPr="00E52D8C" w:rsidRDefault="00647403" w:rsidP="00311915">
            <w:pPr>
              <w:pStyle w:val="a7"/>
              <w:spacing w:line="276" w:lineRule="auto"/>
              <w:jc w:val="center"/>
              <w:rPr>
                <w:rFonts w:ascii="Times New Roman" w:hAnsi="Times New Roman" w:cs="Times New Roman"/>
                <w:sz w:val="28"/>
                <w:szCs w:val="28"/>
              </w:rPr>
            </w:pPr>
            <w:r w:rsidRPr="00E52D8C">
              <w:rPr>
                <w:rFonts w:ascii="Times New Roman" w:hAnsi="Times New Roman" w:cs="Times New Roman"/>
                <w:sz w:val="28"/>
                <w:szCs w:val="28"/>
              </w:rPr>
              <w:t xml:space="preserve">60 мин. </w:t>
            </w:r>
          </w:p>
        </w:tc>
      </w:tr>
    </w:tbl>
    <w:p w:rsidR="00647403" w:rsidRDefault="00647403" w:rsidP="00647403">
      <w:pPr>
        <w:pStyle w:val="HEADERTEXT"/>
        <w:jc w:val="center"/>
        <w:rPr>
          <w:rFonts w:ascii="Times New Roman" w:hAnsi="Times New Roman" w:cs="Times New Roman"/>
          <w:b/>
          <w:bCs/>
          <w:color w:val="000001"/>
          <w:sz w:val="28"/>
          <w:szCs w:val="28"/>
        </w:rPr>
      </w:pPr>
      <w:r w:rsidRPr="00E52D8C">
        <w:rPr>
          <w:rFonts w:ascii="Times New Roman" w:hAnsi="Times New Roman" w:cs="Times New Roman"/>
          <w:b/>
          <w:bCs/>
          <w:color w:val="000001"/>
          <w:sz w:val="28"/>
          <w:szCs w:val="28"/>
        </w:rPr>
        <w:t>    </w:t>
      </w:r>
    </w:p>
    <w:p w:rsidR="00E52D8C" w:rsidRDefault="00E52D8C" w:rsidP="00647403">
      <w:pPr>
        <w:pStyle w:val="HEADERTEXT"/>
        <w:jc w:val="center"/>
        <w:rPr>
          <w:rFonts w:ascii="Times New Roman" w:hAnsi="Times New Roman" w:cs="Times New Roman"/>
          <w:b/>
          <w:bCs/>
          <w:color w:val="000001"/>
          <w:sz w:val="28"/>
          <w:szCs w:val="28"/>
        </w:rPr>
      </w:pPr>
    </w:p>
    <w:p w:rsidR="00594F9B" w:rsidRDefault="00594F9B" w:rsidP="00647403">
      <w:pPr>
        <w:pStyle w:val="HEADERTEXT"/>
        <w:jc w:val="center"/>
        <w:rPr>
          <w:rFonts w:ascii="Times New Roman" w:hAnsi="Times New Roman" w:cs="Times New Roman"/>
          <w:b/>
          <w:bCs/>
          <w:color w:val="000001"/>
          <w:sz w:val="28"/>
          <w:szCs w:val="28"/>
        </w:rPr>
      </w:pPr>
    </w:p>
    <w:p w:rsidR="00594F9B" w:rsidRDefault="00594F9B" w:rsidP="00647403">
      <w:pPr>
        <w:pStyle w:val="HEADERTEXT"/>
        <w:jc w:val="center"/>
        <w:rPr>
          <w:rFonts w:ascii="Times New Roman" w:hAnsi="Times New Roman" w:cs="Times New Roman"/>
          <w:b/>
          <w:bCs/>
          <w:color w:val="000001"/>
          <w:sz w:val="28"/>
          <w:szCs w:val="28"/>
        </w:rPr>
      </w:pPr>
    </w:p>
    <w:p w:rsidR="00E52D8C" w:rsidRPr="00E52D8C" w:rsidRDefault="00E52D8C" w:rsidP="00647403">
      <w:pPr>
        <w:pStyle w:val="HEADERTEXT"/>
        <w:jc w:val="center"/>
        <w:rPr>
          <w:rFonts w:ascii="Times New Roman" w:hAnsi="Times New Roman" w:cs="Times New Roman"/>
          <w:b/>
          <w:bCs/>
          <w:color w:val="000001"/>
          <w:sz w:val="28"/>
          <w:szCs w:val="28"/>
        </w:rPr>
      </w:pPr>
    </w:p>
    <w:p w:rsidR="00647403" w:rsidRPr="00E52D8C" w:rsidRDefault="00647403" w:rsidP="00647403">
      <w:pPr>
        <w:pStyle w:val="HEADERTEXT"/>
        <w:jc w:val="center"/>
        <w:rPr>
          <w:rFonts w:ascii="Times New Roman" w:hAnsi="Times New Roman" w:cs="Times New Roman"/>
          <w:b/>
          <w:bCs/>
          <w:color w:val="000001"/>
          <w:sz w:val="28"/>
          <w:szCs w:val="28"/>
        </w:rPr>
      </w:pPr>
      <w:r w:rsidRPr="00E52D8C">
        <w:rPr>
          <w:rFonts w:ascii="Times New Roman" w:hAnsi="Times New Roman" w:cs="Times New Roman"/>
          <w:b/>
          <w:bCs/>
          <w:color w:val="000001"/>
          <w:sz w:val="28"/>
          <w:szCs w:val="28"/>
        </w:rPr>
        <w:t>3. ПЕРЕЧЕНЬ ОСНОВНЫХ ВОПРОСОВ ВВОДНОГО ИНСТРУКТАЖА ПО ГО и ЧС</w:t>
      </w:r>
    </w:p>
    <w:p w:rsidR="00647403" w:rsidRPr="00E52D8C" w:rsidRDefault="00647403" w:rsidP="00647403">
      <w:pPr>
        <w:pStyle w:val="FORMATTEXT"/>
        <w:ind w:firstLine="568"/>
        <w:jc w:val="both"/>
        <w:rPr>
          <w:rFonts w:ascii="Times New Roman" w:hAnsi="Times New Roman" w:cs="Times New Roman"/>
          <w:sz w:val="28"/>
          <w:szCs w:val="28"/>
        </w:rPr>
      </w:pP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3.1. Направление деятельности организации (предприятия), ее назначение, функции, основные технологические процессы.</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3.2. Структура и задачи системы ГО и РСЧС организации (предприятия). Права, обязанности, состав сил и средств ее подразделений и формирований.</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Основные термины и понятия.</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Основные локальные нормативные акты в области ГО и ЧС, действующие в организации (на предприятии). Положение об организации и ведении гражданской обороны. План гражданской обороны.</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3.4. Опасности военного характера и присущие им особенности. Поражающие факторы ядерного, химического, бактериологического и обычного оружия.</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Оповещение. Действия работников организации (предприятия) при оповещении о чрезвычайных ситуациях в мирное время и об опасностях, возникающих при военных конфликтах или вследствие этих конфликтов. Сигналы оповещения.</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 (на предприятии).</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Средства индивидуальной защиты органов дыхания и кожи. Медицинские средства индивидуальной защиты. Назначение и правила их применения.</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3.5. Понятия об опасном природном явлении, стихийном бедствии и источниках чрезвычайных ситуаций природного характера.</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lastRenderedPageBreak/>
        <w:t>Классификация и характеристика чрезвычайных ситуаций природного характера.</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 xml:space="preserve">Наиболее вероятные чрезвычайные ситуации, характерные для местности, где расположена организация (предприятие). Их причины и последствия. Действия работников при оповещении, </w:t>
      </w:r>
      <w:proofErr w:type="gramStart"/>
      <w:r w:rsidRPr="00E52D8C">
        <w:rPr>
          <w:rFonts w:ascii="Times New Roman" w:hAnsi="Times New Roman" w:cs="Times New Roman"/>
          <w:sz w:val="28"/>
          <w:szCs w:val="28"/>
        </w:rPr>
        <w:t xml:space="preserve">во </w:t>
      </w:r>
      <w:r w:rsidR="00E52D8C">
        <w:rPr>
          <w:rFonts w:ascii="Times New Roman" w:hAnsi="Times New Roman" w:cs="Times New Roman"/>
          <w:sz w:val="28"/>
          <w:szCs w:val="28"/>
        </w:rPr>
        <w:t xml:space="preserve"> </w:t>
      </w:r>
      <w:r w:rsidRPr="00E52D8C">
        <w:rPr>
          <w:rFonts w:ascii="Times New Roman" w:hAnsi="Times New Roman" w:cs="Times New Roman"/>
          <w:sz w:val="28"/>
          <w:szCs w:val="28"/>
        </w:rPr>
        <w:t>время</w:t>
      </w:r>
      <w:proofErr w:type="gramEnd"/>
      <w:r w:rsidRPr="00E52D8C">
        <w:rPr>
          <w:rFonts w:ascii="Times New Roman" w:hAnsi="Times New Roman" w:cs="Times New Roman"/>
          <w:sz w:val="28"/>
          <w:szCs w:val="28"/>
        </w:rPr>
        <w:t xml:space="preserve"> и после их возникновения.</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3.6. Понятия об аварии и катастрофе. Классификация чрезвычайных ситуаций техногенного характера и их характеристика.</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Перечень потенциально опасных объектов, которые могут оказывать воздействие на нормальное функционирование организации (предприятия), их характеристика.</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Возможная обстановка в организации (на предприятии) при возникновении крупных аварий и техногенных катастроф.</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 xml:space="preserve">Действия работников: при оповещении об аварии на </w:t>
      </w:r>
      <w:proofErr w:type="spellStart"/>
      <w:r w:rsidRPr="00E52D8C">
        <w:rPr>
          <w:rFonts w:ascii="Times New Roman" w:hAnsi="Times New Roman" w:cs="Times New Roman"/>
          <w:sz w:val="28"/>
          <w:szCs w:val="28"/>
        </w:rPr>
        <w:t>радиационно</w:t>
      </w:r>
      <w:proofErr w:type="spellEnd"/>
      <w:r w:rsidRPr="00E52D8C">
        <w:rPr>
          <w:rFonts w:ascii="Times New Roman" w:hAnsi="Times New Roman" w:cs="Times New Roman"/>
          <w:sz w:val="28"/>
          <w:szCs w:val="28"/>
        </w:rPr>
        <w:t xml:space="preserve"> опасном, химически опасном, </w:t>
      </w:r>
      <w:proofErr w:type="spellStart"/>
      <w:r w:rsidRPr="00E52D8C">
        <w:rPr>
          <w:rFonts w:ascii="Times New Roman" w:hAnsi="Times New Roman" w:cs="Times New Roman"/>
          <w:sz w:val="28"/>
          <w:szCs w:val="28"/>
        </w:rPr>
        <w:t>гидродинамически</w:t>
      </w:r>
      <w:proofErr w:type="spellEnd"/>
      <w:r w:rsidRPr="00E52D8C">
        <w:rPr>
          <w:rFonts w:ascii="Times New Roman" w:hAnsi="Times New Roman" w:cs="Times New Roman"/>
          <w:sz w:val="28"/>
          <w:szCs w:val="28"/>
        </w:rPr>
        <w:t xml:space="preserve"> опасном объекте; при эвакуации; при отсутствии возможности эвакуации; при выходе из зоны заражения и пр.</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3.7. Возможные негативные и опасные факторы бытового характера.</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Способы предотвращения и преодоления паники и панических настроений.</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Действия при дорожно-транспортных происшествиях, отравлениях, укусах животных.</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 xml:space="preserve">3.8. Основные требования пожарной безопасности на рабочем месте и в быту. </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 xml:space="preserve">Противопожарный режим организации (предприятия). Система оповещения и инструкция по действиям работников при пожаре. План </w:t>
      </w:r>
      <w:r w:rsidRPr="00E52D8C">
        <w:rPr>
          <w:rFonts w:ascii="Times New Roman" w:hAnsi="Times New Roman" w:cs="Times New Roman"/>
          <w:sz w:val="28"/>
          <w:szCs w:val="28"/>
        </w:rPr>
        <w:lastRenderedPageBreak/>
        <w:t xml:space="preserve">(схема) эвакуации. </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 xml:space="preserve">Действия при обнаружении задымления и возгорания, а также по сигналам оповещения о пожаре и при эвакуации. </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 xml:space="preserve">Обязанности граждан по соблюдению правил пожарной безопасности. Ответственность за нарушения требований пожарной безопасности. </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3.9. Основные правила оказания первой помощи в неотложных ситуациях. Правила и техника проведения искусственного дыхания и непрямого массажа сердца.</w:t>
      </w:r>
    </w:p>
    <w:p w:rsidR="00647403" w:rsidRPr="00E52D8C" w:rsidRDefault="00647403" w:rsidP="00647403">
      <w:pPr>
        <w:pStyle w:val="FORMATTEXT"/>
        <w:spacing w:line="276" w:lineRule="auto"/>
        <w:ind w:firstLine="568"/>
        <w:jc w:val="both"/>
        <w:rPr>
          <w:rFonts w:ascii="Times New Roman" w:hAnsi="Times New Roman" w:cs="Times New Roman"/>
          <w:sz w:val="28"/>
          <w:szCs w:val="28"/>
        </w:rPr>
      </w:pPr>
      <w:r w:rsidRPr="00E52D8C">
        <w:rPr>
          <w:rFonts w:ascii="Times New Roman" w:hAnsi="Times New Roman" w:cs="Times New Roman"/>
          <w:sz w:val="28"/>
          <w:szCs w:val="28"/>
        </w:rPr>
        <w:t>Первая помощь при кровотечениях и ранениях. Способы остановки кровотечения.</w:t>
      </w:r>
    </w:p>
    <w:p w:rsidR="00647403" w:rsidRPr="00E52D8C" w:rsidRDefault="00647403" w:rsidP="00647403">
      <w:pPr>
        <w:pStyle w:val="a3"/>
        <w:jc w:val="right"/>
        <w:rPr>
          <w:rFonts w:ascii="Times New Roman" w:hAnsi="Times New Roman"/>
          <w:sz w:val="28"/>
          <w:szCs w:val="28"/>
        </w:rPr>
        <w:sectPr w:rsidR="00647403" w:rsidRPr="00E52D8C" w:rsidSect="004A27BC">
          <w:pgSz w:w="11906" w:h="16838"/>
          <w:pgMar w:top="851" w:right="991" w:bottom="567" w:left="1560" w:header="709" w:footer="709" w:gutter="0"/>
          <w:cols w:space="708"/>
          <w:docGrid w:linePitch="360"/>
        </w:sectPr>
      </w:pPr>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lastRenderedPageBreak/>
        <w:t>Приложение 2</w:t>
      </w:r>
    </w:p>
    <w:p w:rsidR="00647403" w:rsidRPr="00E52D8C" w:rsidRDefault="00647403" w:rsidP="00647403">
      <w:pPr>
        <w:pStyle w:val="a3"/>
        <w:jc w:val="right"/>
        <w:rPr>
          <w:rFonts w:ascii="Times New Roman" w:hAnsi="Times New Roman"/>
          <w:sz w:val="28"/>
          <w:szCs w:val="28"/>
        </w:rPr>
      </w:pPr>
      <w:proofErr w:type="gramStart"/>
      <w:r w:rsidRPr="00E52D8C">
        <w:rPr>
          <w:rFonts w:ascii="Times New Roman" w:hAnsi="Times New Roman"/>
          <w:sz w:val="28"/>
          <w:szCs w:val="28"/>
        </w:rPr>
        <w:t>к  постановлению</w:t>
      </w:r>
      <w:proofErr w:type="gramEnd"/>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t xml:space="preserve">администрации </w:t>
      </w:r>
      <w:proofErr w:type="gramStart"/>
      <w:r w:rsidR="00C95F3A" w:rsidRPr="00E52D8C">
        <w:rPr>
          <w:rFonts w:ascii="Times New Roman" w:hAnsi="Times New Roman"/>
          <w:sz w:val="28"/>
          <w:szCs w:val="28"/>
        </w:rPr>
        <w:t>Задон</w:t>
      </w:r>
      <w:r w:rsidRPr="00E52D8C">
        <w:rPr>
          <w:rFonts w:ascii="Times New Roman" w:hAnsi="Times New Roman"/>
          <w:sz w:val="28"/>
          <w:szCs w:val="28"/>
        </w:rPr>
        <w:t>ского  сельского</w:t>
      </w:r>
      <w:proofErr w:type="gramEnd"/>
      <w:r w:rsidRPr="00E52D8C">
        <w:rPr>
          <w:rFonts w:ascii="Times New Roman" w:hAnsi="Times New Roman"/>
          <w:sz w:val="28"/>
          <w:szCs w:val="28"/>
        </w:rPr>
        <w:t xml:space="preserve"> поселения</w:t>
      </w:r>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tab/>
        <w:t xml:space="preserve">от </w:t>
      </w:r>
      <w:r w:rsidR="00594F9B">
        <w:rPr>
          <w:rFonts w:ascii="Times New Roman" w:hAnsi="Times New Roman"/>
          <w:sz w:val="28"/>
          <w:szCs w:val="28"/>
        </w:rPr>
        <w:t xml:space="preserve">30.12.2020 года  </w:t>
      </w:r>
      <w:r w:rsidR="00C95F3A" w:rsidRPr="00E52D8C">
        <w:rPr>
          <w:rFonts w:ascii="Times New Roman" w:hAnsi="Times New Roman"/>
          <w:sz w:val="28"/>
          <w:szCs w:val="28"/>
        </w:rPr>
        <w:t xml:space="preserve"> №</w:t>
      </w:r>
      <w:r w:rsidR="00594F9B">
        <w:rPr>
          <w:rFonts w:ascii="Times New Roman" w:hAnsi="Times New Roman"/>
          <w:sz w:val="28"/>
          <w:szCs w:val="28"/>
        </w:rPr>
        <w:t>228</w:t>
      </w:r>
      <w:r w:rsidR="00C95F3A" w:rsidRPr="00E52D8C">
        <w:rPr>
          <w:rFonts w:ascii="Times New Roman" w:hAnsi="Times New Roman"/>
          <w:sz w:val="28"/>
          <w:szCs w:val="28"/>
        </w:rPr>
        <w:t xml:space="preserve"> </w:t>
      </w:r>
    </w:p>
    <w:p w:rsidR="00647403" w:rsidRPr="00E52D8C" w:rsidRDefault="00647403" w:rsidP="00647403">
      <w:pPr>
        <w:autoSpaceDE w:val="0"/>
        <w:autoSpaceDN w:val="0"/>
        <w:adjustRightInd w:val="0"/>
        <w:jc w:val="center"/>
        <w:rPr>
          <w:rFonts w:ascii="Times New Roman" w:hAnsi="Times New Roman"/>
          <w:color w:val="000000"/>
          <w:sz w:val="28"/>
          <w:szCs w:val="28"/>
        </w:rPr>
      </w:pPr>
    </w:p>
    <w:p w:rsidR="00647403" w:rsidRPr="00E52D8C" w:rsidRDefault="00647403" w:rsidP="00647403">
      <w:pPr>
        <w:autoSpaceDE w:val="0"/>
        <w:autoSpaceDN w:val="0"/>
        <w:adjustRightInd w:val="0"/>
        <w:jc w:val="center"/>
        <w:rPr>
          <w:rFonts w:ascii="Times New Roman" w:hAnsi="Times New Roman"/>
          <w:b/>
          <w:bCs/>
          <w:color w:val="000000"/>
          <w:sz w:val="28"/>
          <w:szCs w:val="28"/>
        </w:rPr>
      </w:pPr>
      <w:r w:rsidRPr="00E52D8C">
        <w:rPr>
          <w:rFonts w:ascii="Times New Roman" w:hAnsi="Times New Roman"/>
          <w:b/>
          <w:bCs/>
          <w:color w:val="000000"/>
          <w:sz w:val="28"/>
          <w:szCs w:val="28"/>
        </w:rPr>
        <w:t>ЖУРНАЛ</w:t>
      </w:r>
    </w:p>
    <w:p w:rsidR="00647403" w:rsidRPr="00E52D8C" w:rsidRDefault="00647403" w:rsidP="00647403">
      <w:pPr>
        <w:autoSpaceDE w:val="0"/>
        <w:autoSpaceDN w:val="0"/>
        <w:adjustRightInd w:val="0"/>
        <w:jc w:val="center"/>
        <w:rPr>
          <w:rFonts w:ascii="Times New Roman" w:hAnsi="Times New Roman"/>
          <w:b/>
          <w:bCs/>
          <w:color w:val="000000"/>
          <w:sz w:val="28"/>
          <w:szCs w:val="28"/>
        </w:rPr>
      </w:pPr>
      <w:r w:rsidRPr="00E52D8C">
        <w:rPr>
          <w:rFonts w:ascii="Times New Roman" w:hAnsi="Times New Roman"/>
          <w:b/>
          <w:bCs/>
          <w:color w:val="000000"/>
          <w:sz w:val="28"/>
          <w:szCs w:val="28"/>
        </w:rPr>
        <w:t>регистрации вводного инструктажа</w:t>
      </w:r>
      <w:r w:rsidRPr="00E52D8C">
        <w:rPr>
          <w:rFonts w:ascii="Times New Roman" w:hAnsi="Times New Roman"/>
          <w:color w:val="000000"/>
          <w:sz w:val="28"/>
          <w:szCs w:val="28"/>
        </w:rPr>
        <w:t xml:space="preserve"> </w:t>
      </w:r>
      <w:r w:rsidRPr="00E52D8C">
        <w:rPr>
          <w:rFonts w:ascii="Times New Roman" w:hAnsi="Times New Roman"/>
          <w:b/>
          <w:bCs/>
          <w:color w:val="000000"/>
          <w:sz w:val="28"/>
          <w:szCs w:val="28"/>
        </w:rPr>
        <w:t>по ГО и ЧС</w:t>
      </w:r>
    </w:p>
    <w:p w:rsidR="00647403" w:rsidRPr="00E52D8C" w:rsidRDefault="00647403" w:rsidP="00647403">
      <w:pPr>
        <w:autoSpaceDE w:val="0"/>
        <w:autoSpaceDN w:val="0"/>
        <w:adjustRightInd w:val="0"/>
        <w:jc w:val="center"/>
        <w:rPr>
          <w:rFonts w:ascii="Times New Roman" w:hAnsi="Times New Roman"/>
          <w:color w:val="000000"/>
          <w:sz w:val="28"/>
          <w:szCs w:val="28"/>
        </w:rPr>
      </w:pPr>
    </w:p>
    <w:p w:rsidR="00647403" w:rsidRPr="00E52D8C" w:rsidRDefault="00647403" w:rsidP="00647403">
      <w:pPr>
        <w:autoSpaceDE w:val="0"/>
        <w:autoSpaceDN w:val="0"/>
        <w:adjustRightInd w:val="0"/>
        <w:jc w:val="center"/>
        <w:rPr>
          <w:rFonts w:ascii="Times New Roman" w:hAnsi="Times New Roman"/>
          <w:color w:val="000000"/>
          <w:sz w:val="28"/>
          <w:szCs w:val="28"/>
        </w:rPr>
      </w:pPr>
    </w:p>
    <w:tbl>
      <w:tblPr>
        <w:tblW w:w="14629" w:type="dxa"/>
        <w:tblLayout w:type="fixed"/>
        <w:tblCellMar>
          <w:left w:w="28" w:type="dxa"/>
          <w:right w:w="28" w:type="dxa"/>
        </w:tblCellMar>
        <w:tblLook w:val="0000" w:firstRow="0" w:lastRow="0" w:firstColumn="0" w:lastColumn="0" w:noHBand="0" w:noVBand="0"/>
      </w:tblPr>
      <w:tblGrid>
        <w:gridCol w:w="8160"/>
        <w:gridCol w:w="1353"/>
        <w:gridCol w:w="3458"/>
        <w:gridCol w:w="451"/>
        <w:gridCol w:w="752"/>
        <w:gridCol w:w="409"/>
        <w:gridCol w:w="46"/>
      </w:tblGrid>
      <w:tr w:rsidR="00647403" w:rsidRPr="00E52D8C" w:rsidTr="00311915">
        <w:trPr>
          <w:trHeight w:val="334"/>
        </w:trPr>
        <w:tc>
          <w:tcPr>
            <w:tcW w:w="14629" w:type="dxa"/>
            <w:gridSpan w:val="7"/>
            <w:tcBorders>
              <w:left w:val="nil"/>
              <w:bottom w:val="single" w:sz="2" w:space="0" w:color="auto"/>
              <w:right w:val="nil"/>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r>
      <w:tr w:rsidR="00647403" w:rsidRPr="00E52D8C" w:rsidTr="00311915">
        <w:trPr>
          <w:trHeight w:val="267"/>
        </w:trPr>
        <w:tc>
          <w:tcPr>
            <w:tcW w:w="14629" w:type="dxa"/>
            <w:gridSpan w:val="7"/>
            <w:tcBorders>
              <w:top w:val="single" w:sz="2" w:space="0" w:color="auto"/>
              <w:left w:val="nil"/>
              <w:right w:val="nil"/>
            </w:tcBorders>
          </w:tcPr>
          <w:p w:rsidR="00647403" w:rsidRPr="00E52D8C" w:rsidRDefault="00647403" w:rsidP="00311915">
            <w:pPr>
              <w:autoSpaceDE w:val="0"/>
              <w:autoSpaceDN w:val="0"/>
              <w:adjustRightInd w:val="0"/>
              <w:jc w:val="center"/>
              <w:rPr>
                <w:rFonts w:ascii="Times New Roman" w:eastAsiaTheme="minorEastAsia" w:hAnsi="Times New Roman"/>
                <w:color w:val="000000"/>
                <w:sz w:val="28"/>
                <w:szCs w:val="28"/>
              </w:rPr>
            </w:pPr>
            <w:r w:rsidRPr="00E52D8C">
              <w:rPr>
                <w:rFonts w:ascii="Times New Roman" w:hAnsi="Times New Roman"/>
                <w:color w:val="000000"/>
                <w:sz w:val="28"/>
                <w:szCs w:val="28"/>
              </w:rPr>
              <w:t>(наименование организации)</w:t>
            </w:r>
          </w:p>
          <w:p w:rsidR="00647403" w:rsidRPr="00E52D8C" w:rsidRDefault="00647403" w:rsidP="00311915">
            <w:pPr>
              <w:autoSpaceDE w:val="0"/>
              <w:autoSpaceDN w:val="0"/>
              <w:adjustRightInd w:val="0"/>
              <w:jc w:val="center"/>
              <w:rPr>
                <w:rFonts w:ascii="Times New Roman" w:eastAsiaTheme="minorEastAsia" w:hAnsi="Times New Roman"/>
                <w:color w:val="000000"/>
                <w:sz w:val="28"/>
                <w:szCs w:val="28"/>
              </w:rPr>
            </w:pPr>
          </w:p>
          <w:p w:rsidR="00647403" w:rsidRPr="00E52D8C" w:rsidRDefault="00647403" w:rsidP="00311915">
            <w:pPr>
              <w:autoSpaceDE w:val="0"/>
              <w:autoSpaceDN w:val="0"/>
              <w:adjustRightInd w:val="0"/>
              <w:jc w:val="center"/>
              <w:rPr>
                <w:rFonts w:ascii="Times New Roman" w:eastAsiaTheme="minorEastAsia" w:hAnsi="Times New Roman"/>
                <w:color w:val="000000"/>
                <w:sz w:val="28"/>
                <w:szCs w:val="28"/>
              </w:rPr>
            </w:pPr>
          </w:p>
          <w:p w:rsidR="00647403" w:rsidRPr="00E52D8C" w:rsidRDefault="00647403" w:rsidP="00311915">
            <w:pPr>
              <w:autoSpaceDE w:val="0"/>
              <w:autoSpaceDN w:val="0"/>
              <w:adjustRightInd w:val="0"/>
              <w:jc w:val="center"/>
              <w:rPr>
                <w:rFonts w:ascii="Times New Roman" w:eastAsiaTheme="minorEastAsia" w:hAnsi="Times New Roman"/>
                <w:color w:val="000000"/>
                <w:sz w:val="28"/>
                <w:szCs w:val="28"/>
              </w:rPr>
            </w:pPr>
          </w:p>
          <w:p w:rsidR="00647403" w:rsidRPr="00E52D8C" w:rsidRDefault="00647403" w:rsidP="00311915">
            <w:pPr>
              <w:autoSpaceDE w:val="0"/>
              <w:autoSpaceDN w:val="0"/>
              <w:adjustRightInd w:val="0"/>
              <w:jc w:val="center"/>
              <w:rPr>
                <w:rFonts w:ascii="Times New Roman" w:hAnsi="Times New Roman"/>
                <w:color w:val="000000"/>
                <w:sz w:val="28"/>
                <w:szCs w:val="28"/>
              </w:rPr>
            </w:pPr>
          </w:p>
        </w:tc>
      </w:tr>
      <w:tr w:rsidR="00647403" w:rsidRPr="00E52D8C" w:rsidTr="00311915">
        <w:trPr>
          <w:gridAfter w:val="1"/>
          <w:wAfter w:w="46" w:type="dxa"/>
          <w:trHeight w:val="334"/>
        </w:trPr>
        <w:tc>
          <w:tcPr>
            <w:tcW w:w="8160"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1353"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r w:rsidRPr="00E52D8C">
              <w:rPr>
                <w:rFonts w:ascii="Times New Roman" w:hAnsi="Times New Roman"/>
                <w:color w:val="000000"/>
                <w:sz w:val="28"/>
                <w:szCs w:val="28"/>
              </w:rPr>
              <w:t>Начат</w:t>
            </w:r>
          </w:p>
        </w:tc>
        <w:tc>
          <w:tcPr>
            <w:tcW w:w="3458" w:type="dxa"/>
            <w:tcBorders>
              <w:top w:val="nil"/>
              <w:left w:val="nil"/>
              <w:bottom w:val="nil"/>
              <w:right w:val="nil"/>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451" w:type="dxa"/>
            <w:tcBorders>
              <w:top w:val="nil"/>
              <w:left w:val="nil"/>
              <w:bottom w:val="nil"/>
              <w:right w:val="nil"/>
            </w:tcBorders>
          </w:tcPr>
          <w:p w:rsidR="00647403" w:rsidRPr="00E52D8C" w:rsidRDefault="00647403" w:rsidP="00311915">
            <w:pPr>
              <w:autoSpaceDE w:val="0"/>
              <w:autoSpaceDN w:val="0"/>
              <w:adjustRightInd w:val="0"/>
              <w:jc w:val="right"/>
              <w:rPr>
                <w:rFonts w:ascii="Times New Roman" w:hAnsi="Times New Roman"/>
                <w:color w:val="000000"/>
                <w:sz w:val="28"/>
                <w:szCs w:val="28"/>
              </w:rPr>
            </w:pPr>
            <w:r w:rsidRPr="00E52D8C">
              <w:rPr>
                <w:rFonts w:ascii="Times New Roman" w:hAnsi="Times New Roman"/>
                <w:color w:val="000000"/>
                <w:sz w:val="28"/>
                <w:szCs w:val="28"/>
              </w:rPr>
              <w:t>20</w:t>
            </w:r>
          </w:p>
        </w:tc>
        <w:tc>
          <w:tcPr>
            <w:tcW w:w="752"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409"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r w:rsidRPr="00E52D8C">
              <w:rPr>
                <w:rFonts w:ascii="Times New Roman" w:hAnsi="Times New Roman"/>
                <w:color w:val="000000"/>
                <w:sz w:val="28"/>
                <w:szCs w:val="28"/>
              </w:rPr>
              <w:t>г.</w:t>
            </w:r>
          </w:p>
        </w:tc>
      </w:tr>
      <w:tr w:rsidR="00647403" w:rsidRPr="00E52D8C" w:rsidTr="00311915">
        <w:trPr>
          <w:gridAfter w:val="1"/>
          <w:wAfter w:w="46" w:type="dxa"/>
          <w:trHeight w:val="312"/>
        </w:trPr>
        <w:tc>
          <w:tcPr>
            <w:tcW w:w="8160"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1353"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3458" w:type="dxa"/>
            <w:tcBorders>
              <w:top w:val="single" w:sz="2" w:space="0" w:color="auto"/>
              <w:left w:val="nil"/>
              <w:bottom w:val="nil"/>
              <w:right w:val="nil"/>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451"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752" w:type="dxa"/>
            <w:tcBorders>
              <w:top w:val="single" w:sz="2" w:space="0" w:color="auto"/>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409"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r>
      <w:tr w:rsidR="00647403" w:rsidRPr="00E52D8C" w:rsidTr="00311915">
        <w:trPr>
          <w:gridAfter w:val="1"/>
          <w:wAfter w:w="46" w:type="dxa"/>
          <w:trHeight w:val="334"/>
        </w:trPr>
        <w:tc>
          <w:tcPr>
            <w:tcW w:w="8160"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1353"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r w:rsidRPr="00E52D8C">
              <w:rPr>
                <w:rFonts w:ascii="Times New Roman" w:hAnsi="Times New Roman"/>
                <w:color w:val="000000"/>
                <w:sz w:val="28"/>
                <w:szCs w:val="28"/>
              </w:rPr>
              <w:t>Окончен</w:t>
            </w:r>
          </w:p>
        </w:tc>
        <w:tc>
          <w:tcPr>
            <w:tcW w:w="3458" w:type="dxa"/>
            <w:tcBorders>
              <w:top w:val="nil"/>
              <w:left w:val="nil"/>
              <w:bottom w:val="nil"/>
              <w:right w:val="nil"/>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451" w:type="dxa"/>
            <w:tcBorders>
              <w:top w:val="nil"/>
              <w:left w:val="nil"/>
              <w:bottom w:val="nil"/>
              <w:right w:val="nil"/>
            </w:tcBorders>
          </w:tcPr>
          <w:p w:rsidR="00647403" w:rsidRPr="00E52D8C" w:rsidRDefault="00647403" w:rsidP="00311915">
            <w:pPr>
              <w:autoSpaceDE w:val="0"/>
              <w:autoSpaceDN w:val="0"/>
              <w:adjustRightInd w:val="0"/>
              <w:jc w:val="right"/>
              <w:rPr>
                <w:rFonts w:ascii="Times New Roman" w:hAnsi="Times New Roman"/>
                <w:color w:val="000000"/>
                <w:sz w:val="28"/>
                <w:szCs w:val="28"/>
              </w:rPr>
            </w:pPr>
            <w:r w:rsidRPr="00E52D8C">
              <w:rPr>
                <w:rFonts w:ascii="Times New Roman" w:hAnsi="Times New Roman"/>
                <w:color w:val="000000"/>
                <w:sz w:val="28"/>
                <w:szCs w:val="28"/>
              </w:rPr>
              <w:t>20</w:t>
            </w:r>
          </w:p>
        </w:tc>
        <w:tc>
          <w:tcPr>
            <w:tcW w:w="752"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409"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r w:rsidRPr="00E52D8C">
              <w:rPr>
                <w:rFonts w:ascii="Times New Roman" w:hAnsi="Times New Roman"/>
                <w:color w:val="000000"/>
                <w:sz w:val="28"/>
                <w:szCs w:val="28"/>
              </w:rPr>
              <w:t>г.</w:t>
            </w:r>
          </w:p>
        </w:tc>
      </w:tr>
      <w:tr w:rsidR="00647403" w:rsidRPr="00E52D8C" w:rsidTr="00311915">
        <w:trPr>
          <w:gridAfter w:val="1"/>
          <w:wAfter w:w="46" w:type="dxa"/>
          <w:trHeight w:val="312"/>
        </w:trPr>
        <w:tc>
          <w:tcPr>
            <w:tcW w:w="8160"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1353"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3458" w:type="dxa"/>
            <w:tcBorders>
              <w:top w:val="single" w:sz="2" w:space="0" w:color="auto"/>
              <w:left w:val="nil"/>
              <w:bottom w:val="nil"/>
              <w:right w:val="nil"/>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451"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752" w:type="dxa"/>
            <w:tcBorders>
              <w:top w:val="single" w:sz="2" w:space="0" w:color="auto"/>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409" w:type="dxa"/>
            <w:tcBorders>
              <w:top w:val="nil"/>
              <w:left w:val="nil"/>
              <w:bottom w:val="nil"/>
              <w:right w:val="nil"/>
            </w:tcBorders>
          </w:tcPr>
          <w:p w:rsidR="00647403" w:rsidRPr="00E52D8C" w:rsidRDefault="00647403" w:rsidP="00311915">
            <w:pPr>
              <w:autoSpaceDE w:val="0"/>
              <w:autoSpaceDN w:val="0"/>
              <w:adjustRightInd w:val="0"/>
              <w:rPr>
                <w:rFonts w:ascii="Times New Roman" w:hAnsi="Times New Roman"/>
                <w:color w:val="000000"/>
                <w:sz w:val="28"/>
                <w:szCs w:val="28"/>
              </w:rPr>
            </w:pPr>
          </w:p>
        </w:tc>
      </w:tr>
    </w:tbl>
    <w:p w:rsidR="00647403" w:rsidRPr="00E52D8C" w:rsidRDefault="00647403" w:rsidP="00647403">
      <w:pPr>
        <w:autoSpaceDE w:val="0"/>
        <w:autoSpaceDN w:val="0"/>
        <w:adjustRightInd w:val="0"/>
        <w:jc w:val="center"/>
        <w:rPr>
          <w:rFonts w:ascii="Times New Roman" w:hAnsi="Times New Roman"/>
          <w:i/>
          <w:iCs/>
          <w:color w:val="000000"/>
          <w:sz w:val="28"/>
          <w:szCs w:val="28"/>
        </w:rPr>
      </w:pPr>
    </w:p>
    <w:tbl>
      <w:tblPr>
        <w:tblW w:w="0" w:type="auto"/>
        <w:tblCellMar>
          <w:top w:w="57" w:type="dxa"/>
          <w:left w:w="28" w:type="dxa"/>
          <w:bottom w:w="57" w:type="dxa"/>
          <w:right w:w="28" w:type="dxa"/>
        </w:tblCellMar>
        <w:tblLook w:val="0000" w:firstRow="0" w:lastRow="0" w:firstColumn="0" w:lastColumn="0" w:noHBand="0" w:noVBand="0"/>
      </w:tblPr>
      <w:tblGrid>
        <w:gridCol w:w="737"/>
        <w:gridCol w:w="2538"/>
        <w:gridCol w:w="1314"/>
        <w:gridCol w:w="2754"/>
        <w:gridCol w:w="3443"/>
        <w:gridCol w:w="2427"/>
        <w:gridCol w:w="2320"/>
      </w:tblGrid>
      <w:tr w:rsidR="00647403" w:rsidRPr="00E52D8C" w:rsidTr="00311915">
        <w:trPr>
          <w:trHeight w:val="476"/>
          <w:tblHeader/>
        </w:trPr>
        <w:tc>
          <w:tcPr>
            <w:tcW w:w="737" w:type="dxa"/>
            <w:vMerge w:val="restart"/>
            <w:tcBorders>
              <w:top w:val="single" w:sz="2" w:space="0" w:color="auto"/>
              <w:left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i/>
                <w:iCs/>
                <w:color w:val="000000"/>
                <w:sz w:val="28"/>
                <w:szCs w:val="28"/>
              </w:rPr>
              <w:br w:type="page"/>
            </w:r>
            <w:r w:rsidRPr="00E52D8C">
              <w:rPr>
                <w:rFonts w:ascii="Times New Roman" w:hAnsi="Times New Roman"/>
                <w:color w:val="000000"/>
                <w:sz w:val="28"/>
                <w:szCs w:val="28"/>
              </w:rPr>
              <w:t>Дата</w:t>
            </w:r>
          </w:p>
        </w:tc>
        <w:tc>
          <w:tcPr>
            <w:tcW w:w="2538" w:type="dxa"/>
            <w:vMerge w:val="restart"/>
            <w:tcBorders>
              <w:top w:val="single" w:sz="2" w:space="0" w:color="auto"/>
              <w:left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Фамилия, имя, отчество инструктируемого</w:t>
            </w:r>
          </w:p>
        </w:tc>
        <w:tc>
          <w:tcPr>
            <w:tcW w:w="0" w:type="auto"/>
            <w:vMerge w:val="restart"/>
            <w:tcBorders>
              <w:top w:val="single" w:sz="2" w:space="0" w:color="auto"/>
              <w:left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Год рождения</w:t>
            </w:r>
          </w:p>
        </w:tc>
        <w:tc>
          <w:tcPr>
            <w:tcW w:w="0" w:type="auto"/>
            <w:vMerge w:val="restart"/>
            <w:tcBorders>
              <w:top w:val="single" w:sz="2" w:space="0" w:color="auto"/>
              <w:left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Профессия, должность инструктируемого</w:t>
            </w:r>
          </w:p>
        </w:tc>
        <w:tc>
          <w:tcPr>
            <w:tcW w:w="0" w:type="auto"/>
            <w:vMerge w:val="restart"/>
            <w:tcBorders>
              <w:top w:val="single" w:sz="2" w:space="0" w:color="auto"/>
              <w:left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Фамилия, инициалы, должность инструктирующего, допускающего</w:t>
            </w:r>
          </w:p>
        </w:tc>
        <w:tc>
          <w:tcPr>
            <w:tcW w:w="0" w:type="auto"/>
            <w:gridSpan w:val="2"/>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Подпись</w:t>
            </w:r>
          </w:p>
        </w:tc>
      </w:tr>
      <w:tr w:rsidR="00647403" w:rsidRPr="00E52D8C" w:rsidTr="00311915">
        <w:trPr>
          <w:cantSplit/>
          <w:trHeight w:val="455"/>
          <w:tblHeader/>
        </w:trPr>
        <w:tc>
          <w:tcPr>
            <w:tcW w:w="737" w:type="dxa"/>
            <w:vMerge/>
            <w:tcBorders>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2538" w:type="dxa"/>
            <w:vMerge/>
            <w:tcBorders>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vMerge/>
            <w:tcBorders>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vMerge/>
            <w:tcBorders>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vMerge/>
            <w:tcBorders>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Инструктирующего</w:t>
            </w: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Инструктируемого</w:t>
            </w:r>
          </w:p>
        </w:tc>
      </w:tr>
      <w:tr w:rsidR="00647403" w:rsidRPr="00E52D8C" w:rsidTr="00311915">
        <w:trPr>
          <w:trHeight w:val="217"/>
          <w:tblHeader/>
        </w:trPr>
        <w:tc>
          <w:tcPr>
            <w:tcW w:w="737"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1</w:t>
            </w:r>
          </w:p>
        </w:tc>
        <w:tc>
          <w:tcPr>
            <w:tcW w:w="2538"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2</w:t>
            </w: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3</w:t>
            </w: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4</w:t>
            </w: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5</w:t>
            </w: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6</w:t>
            </w: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r w:rsidRPr="00E52D8C">
              <w:rPr>
                <w:rFonts w:ascii="Times New Roman" w:hAnsi="Times New Roman"/>
                <w:color w:val="000000"/>
                <w:sz w:val="28"/>
                <w:szCs w:val="28"/>
              </w:rPr>
              <w:t>7</w:t>
            </w:r>
          </w:p>
        </w:tc>
      </w:tr>
      <w:tr w:rsidR="00647403" w:rsidRPr="00E52D8C"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rPr>
                <w:rFonts w:ascii="Times New Roman" w:hAnsi="Times New Roman"/>
                <w:color w:val="000000"/>
                <w:sz w:val="28"/>
                <w:szCs w:val="28"/>
              </w:rPr>
            </w:pPr>
          </w:p>
        </w:tc>
        <w:tc>
          <w:tcPr>
            <w:tcW w:w="2538"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r>
      <w:tr w:rsidR="00647403" w:rsidRPr="00E52D8C"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rPr>
                <w:rFonts w:ascii="Times New Roman" w:hAnsi="Times New Roman"/>
                <w:color w:val="000000"/>
                <w:sz w:val="28"/>
                <w:szCs w:val="28"/>
              </w:rPr>
            </w:pPr>
          </w:p>
          <w:p w:rsidR="00647403" w:rsidRPr="00E52D8C" w:rsidRDefault="00647403" w:rsidP="00311915">
            <w:pPr>
              <w:autoSpaceDE w:val="0"/>
              <w:autoSpaceDN w:val="0"/>
              <w:adjustRightInd w:val="0"/>
              <w:rPr>
                <w:rFonts w:ascii="Times New Roman" w:hAnsi="Times New Roman"/>
                <w:color w:val="000000"/>
                <w:sz w:val="28"/>
                <w:szCs w:val="28"/>
              </w:rPr>
            </w:pPr>
          </w:p>
        </w:tc>
        <w:tc>
          <w:tcPr>
            <w:tcW w:w="2538"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r>
      <w:tr w:rsidR="00647403" w:rsidRPr="00E52D8C"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rPr>
                <w:rFonts w:ascii="Times New Roman" w:hAnsi="Times New Roman"/>
                <w:color w:val="000000"/>
                <w:sz w:val="28"/>
                <w:szCs w:val="28"/>
              </w:rPr>
            </w:pPr>
          </w:p>
          <w:p w:rsidR="00647403" w:rsidRPr="00E52D8C" w:rsidRDefault="00647403" w:rsidP="00311915">
            <w:pPr>
              <w:autoSpaceDE w:val="0"/>
              <w:autoSpaceDN w:val="0"/>
              <w:adjustRightInd w:val="0"/>
              <w:rPr>
                <w:rFonts w:ascii="Times New Roman" w:hAnsi="Times New Roman"/>
                <w:color w:val="000000"/>
                <w:sz w:val="28"/>
                <w:szCs w:val="28"/>
              </w:rPr>
            </w:pPr>
          </w:p>
        </w:tc>
        <w:tc>
          <w:tcPr>
            <w:tcW w:w="2538"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r>
      <w:tr w:rsidR="00647403" w:rsidRPr="00E52D8C"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rPr>
                <w:rFonts w:ascii="Times New Roman" w:hAnsi="Times New Roman"/>
                <w:color w:val="000000"/>
                <w:sz w:val="28"/>
                <w:szCs w:val="28"/>
              </w:rPr>
            </w:pPr>
          </w:p>
          <w:p w:rsidR="00647403" w:rsidRPr="00E52D8C" w:rsidRDefault="00647403" w:rsidP="00311915">
            <w:pPr>
              <w:autoSpaceDE w:val="0"/>
              <w:autoSpaceDN w:val="0"/>
              <w:adjustRightInd w:val="0"/>
              <w:rPr>
                <w:rFonts w:ascii="Times New Roman" w:hAnsi="Times New Roman"/>
                <w:color w:val="000000"/>
                <w:sz w:val="28"/>
                <w:szCs w:val="28"/>
              </w:rPr>
            </w:pPr>
          </w:p>
        </w:tc>
        <w:tc>
          <w:tcPr>
            <w:tcW w:w="2538"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r>
      <w:tr w:rsidR="00647403" w:rsidRPr="00E52D8C"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rPr>
                <w:rFonts w:ascii="Times New Roman" w:hAnsi="Times New Roman"/>
                <w:color w:val="000000"/>
                <w:sz w:val="28"/>
                <w:szCs w:val="28"/>
              </w:rPr>
            </w:pPr>
          </w:p>
          <w:p w:rsidR="00647403" w:rsidRPr="00E52D8C" w:rsidRDefault="00647403" w:rsidP="00311915">
            <w:pPr>
              <w:autoSpaceDE w:val="0"/>
              <w:autoSpaceDN w:val="0"/>
              <w:adjustRightInd w:val="0"/>
              <w:rPr>
                <w:rFonts w:ascii="Times New Roman" w:hAnsi="Times New Roman"/>
                <w:color w:val="000000"/>
                <w:sz w:val="28"/>
                <w:szCs w:val="28"/>
              </w:rPr>
            </w:pPr>
          </w:p>
        </w:tc>
        <w:tc>
          <w:tcPr>
            <w:tcW w:w="2538"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r>
      <w:tr w:rsidR="00647403" w:rsidRPr="00E52D8C" w:rsidTr="00311915">
        <w:trPr>
          <w:trHeight w:val="217"/>
        </w:trPr>
        <w:tc>
          <w:tcPr>
            <w:tcW w:w="737"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rPr>
                <w:rFonts w:ascii="Times New Roman" w:hAnsi="Times New Roman"/>
                <w:color w:val="000000"/>
                <w:sz w:val="28"/>
                <w:szCs w:val="28"/>
              </w:rPr>
            </w:pPr>
          </w:p>
          <w:p w:rsidR="00647403" w:rsidRPr="00E52D8C" w:rsidRDefault="00647403" w:rsidP="00311915">
            <w:pPr>
              <w:autoSpaceDE w:val="0"/>
              <w:autoSpaceDN w:val="0"/>
              <w:adjustRightInd w:val="0"/>
              <w:rPr>
                <w:rFonts w:ascii="Times New Roman" w:hAnsi="Times New Roman"/>
                <w:color w:val="000000"/>
                <w:sz w:val="28"/>
                <w:szCs w:val="28"/>
              </w:rPr>
            </w:pPr>
          </w:p>
        </w:tc>
        <w:tc>
          <w:tcPr>
            <w:tcW w:w="2538" w:type="dxa"/>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47403" w:rsidRPr="00E52D8C" w:rsidRDefault="00647403" w:rsidP="00311915">
            <w:pPr>
              <w:autoSpaceDE w:val="0"/>
              <w:autoSpaceDN w:val="0"/>
              <w:adjustRightInd w:val="0"/>
              <w:jc w:val="center"/>
              <w:rPr>
                <w:rFonts w:ascii="Times New Roman" w:hAnsi="Times New Roman"/>
                <w:color w:val="000000"/>
                <w:sz w:val="28"/>
                <w:szCs w:val="28"/>
              </w:rPr>
            </w:pPr>
          </w:p>
        </w:tc>
      </w:tr>
    </w:tbl>
    <w:p w:rsidR="00647403" w:rsidRPr="00E52D8C" w:rsidRDefault="00647403" w:rsidP="00647403">
      <w:pPr>
        <w:rPr>
          <w:sz w:val="28"/>
          <w:szCs w:val="28"/>
        </w:rPr>
      </w:pPr>
    </w:p>
    <w:p w:rsidR="00647403" w:rsidRPr="00E52D8C" w:rsidRDefault="00647403" w:rsidP="00647403">
      <w:pPr>
        <w:rPr>
          <w:sz w:val="28"/>
          <w:szCs w:val="28"/>
        </w:rPr>
      </w:pPr>
    </w:p>
    <w:p w:rsidR="00647403" w:rsidRPr="00E52D8C" w:rsidRDefault="00647403" w:rsidP="00647403">
      <w:pPr>
        <w:pStyle w:val="a3"/>
        <w:jc w:val="right"/>
        <w:rPr>
          <w:rFonts w:ascii="Times New Roman" w:hAnsi="Times New Roman"/>
          <w:sz w:val="28"/>
          <w:szCs w:val="28"/>
        </w:rPr>
        <w:sectPr w:rsidR="00647403" w:rsidRPr="00E52D8C" w:rsidSect="006950DC">
          <w:pgSz w:w="16838" w:h="11906" w:orient="landscape"/>
          <w:pgMar w:top="1134" w:right="794" w:bottom="851" w:left="567" w:header="709" w:footer="709" w:gutter="0"/>
          <w:cols w:space="708"/>
          <w:docGrid w:linePitch="360"/>
        </w:sectPr>
      </w:pPr>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lastRenderedPageBreak/>
        <w:t>Приложение 2</w:t>
      </w:r>
    </w:p>
    <w:p w:rsidR="00647403" w:rsidRPr="00E52D8C" w:rsidRDefault="00647403" w:rsidP="00647403">
      <w:pPr>
        <w:pStyle w:val="a3"/>
        <w:jc w:val="right"/>
        <w:rPr>
          <w:rFonts w:ascii="Times New Roman" w:hAnsi="Times New Roman"/>
          <w:sz w:val="28"/>
          <w:szCs w:val="28"/>
        </w:rPr>
      </w:pPr>
      <w:proofErr w:type="gramStart"/>
      <w:r w:rsidRPr="00E52D8C">
        <w:rPr>
          <w:rFonts w:ascii="Times New Roman" w:hAnsi="Times New Roman"/>
          <w:sz w:val="28"/>
          <w:szCs w:val="28"/>
        </w:rPr>
        <w:t>к  постановлению</w:t>
      </w:r>
      <w:proofErr w:type="gramEnd"/>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t xml:space="preserve">администрации </w:t>
      </w:r>
      <w:proofErr w:type="gramStart"/>
      <w:r w:rsidR="00C95F3A" w:rsidRPr="00E52D8C">
        <w:rPr>
          <w:rFonts w:ascii="Times New Roman" w:hAnsi="Times New Roman"/>
          <w:sz w:val="28"/>
          <w:szCs w:val="28"/>
        </w:rPr>
        <w:t>Задон</w:t>
      </w:r>
      <w:r w:rsidRPr="00E52D8C">
        <w:rPr>
          <w:rFonts w:ascii="Times New Roman" w:hAnsi="Times New Roman"/>
          <w:sz w:val="28"/>
          <w:szCs w:val="28"/>
        </w:rPr>
        <w:t>ского  сельского</w:t>
      </w:r>
      <w:proofErr w:type="gramEnd"/>
      <w:r w:rsidRPr="00E52D8C">
        <w:rPr>
          <w:rFonts w:ascii="Times New Roman" w:hAnsi="Times New Roman"/>
          <w:sz w:val="28"/>
          <w:szCs w:val="28"/>
        </w:rPr>
        <w:t xml:space="preserve"> поселения</w:t>
      </w:r>
    </w:p>
    <w:p w:rsidR="00647403" w:rsidRPr="00E52D8C" w:rsidRDefault="00647403" w:rsidP="00647403">
      <w:pPr>
        <w:pStyle w:val="a3"/>
        <w:jc w:val="right"/>
        <w:rPr>
          <w:rFonts w:ascii="Times New Roman" w:hAnsi="Times New Roman"/>
          <w:sz w:val="28"/>
          <w:szCs w:val="28"/>
        </w:rPr>
      </w:pPr>
      <w:r w:rsidRPr="00E52D8C">
        <w:rPr>
          <w:rFonts w:ascii="Times New Roman" w:hAnsi="Times New Roman"/>
          <w:sz w:val="28"/>
          <w:szCs w:val="28"/>
        </w:rPr>
        <w:tab/>
        <w:t xml:space="preserve">от </w:t>
      </w:r>
      <w:r w:rsidR="004F6028">
        <w:rPr>
          <w:rFonts w:ascii="Times New Roman" w:hAnsi="Times New Roman"/>
          <w:sz w:val="28"/>
          <w:szCs w:val="28"/>
        </w:rPr>
        <w:t>30.12.2020</w:t>
      </w:r>
      <w:r w:rsidR="00C95F3A" w:rsidRPr="00E52D8C">
        <w:rPr>
          <w:rFonts w:ascii="Times New Roman" w:hAnsi="Times New Roman"/>
          <w:sz w:val="28"/>
          <w:szCs w:val="28"/>
        </w:rPr>
        <w:t>г.</w:t>
      </w:r>
      <w:r w:rsidR="004F6028">
        <w:rPr>
          <w:rFonts w:ascii="Times New Roman" w:hAnsi="Times New Roman"/>
          <w:sz w:val="28"/>
          <w:szCs w:val="28"/>
        </w:rPr>
        <w:t xml:space="preserve">  </w:t>
      </w:r>
      <w:r w:rsidRPr="00E52D8C">
        <w:rPr>
          <w:rFonts w:ascii="Times New Roman" w:hAnsi="Times New Roman"/>
          <w:sz w:val="28"/>
          <w:szCs w:val="28"/>
        </w:rPr>
        <w:t xml:space="preserve"> №</w:t>
      </w:r>
      <w:r w:rsidR="004F6028">
        <w:rPr>
          <w:rFonts w:ascii="Times New Roman" w:hAnsi="Times New Roman"/>
          <w:sz w:val="28"/>
          <w:szCs w:val="28"/>
        </w:rPr>
        <w:t>228</w:t>
      </w:r>
      <w:r w:rsidRPr="00E52D8C">
        <w:rPr>
          <w:rFonts w:ascii="Times New Roman" w:hAnsi="Times New Roman"/>
          <w:sz w:val="28"/>
          <w:szCs w:val="28"/>
        </w:rPr>
        <w:t xml:space="preserve"> </w:t>
      </w:r>
    </w:p>
    <w:p w:rsidR="00647403" w:rsidRPr="00E52D8C" w:rsidRDefault="00647403" w:rsidP="00647403">
      <w:pPr>
        <w:jc w:val="center"/>
        <w:rPr>
          <w:b/>
          <w:sz w:val="28"/>
          <w:szCs w:val="28"/>
          <w:u w:val="single"/>
        </w:rPr>
      </w:pPr>
    </w:p>
    <w:p w:rsidR="00647403" w:rsidRPr="00E52D8C" w:rsidRDefault="00647403" w:rsidP="00647403">
      <w:pPr>
        <w:jc w:val="center"/>
        <w:rPr>
          <w:rFonts w:ascii="Times New Roman" w:hAnsi="Times New Roman"/>
          <w:b/>
          <w:sz w:val="28"/>
          <w:szCs w:val="28"/>
          <w:u w:val="single"/>
        </w:rPr>
      </w:pPr>
      <w:r w:rsidRPr="00E52D8C">
        <w:rPr>
          <w:rFonts w:ascii="Times New Roman" w:hAnsi="Times New Roman"/>
          <w:b/>
          <w:sz w:val="28"/>
          <w:szCs w:val="28"/>
          <w:u w:val="single"/>
        </w:rPr>
        <w:t>Методический материал для проведения инструктажа по гражданской обороне и защите от чрезвычайных ситуаций</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ЭТО ДОЛЖЕН ЗНАТЬ И УМЕТЬ КАЖДЫЙ</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ОБЩИЕ ПОЛОЖЕНИЯ</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w:t>
      </w:r>
      <w:r w:rsidRPr="00E52D8C">
        <w:rPr>
          <w:rFonts w:ascii="Times New Roman" w:hAnsi="Times New Roman"/>
          <w:b/>
          <w:sz w:val="28"/>
          <w:szCs w:val="28"/>
        </w:rPr>
        <w:t>Гражданская оборона (ГО)</w:t>
      </w:r>
      <w:r w:rsidRPr="00E52D8C">
        <w:rPr>
          <w:rFonts w:ascii="Times New Roman" w:hAnsi="Times New Roman"/>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w:t>
      </w:r>
      <w:r w:rsidRPr="00E52D8C">
        <w:rPr>
          <w:rFonts w:ascii="Times New Roman" w:hAnsi="Times New Roman"/>
          <w:b/>
          <w:sz w:val="28"/>
          <w:szCs w:val="28"/>
        </w:rPr>
        <w:t>Единая государственная система</w:t>
      </w:r>
      <w:r w:rsidRPr="00E52D8C">
        <w:rPr>
          <w:rFonts w:ascii="Times New Roman" w:hAnsi="Times New Roman"/>
          <w:sz w:val="28"/>
          <w:szCs w:val="28"/>
        </w:rPr>
        <w:t xml:space="preserve"> предупреждения и ликвидации чрезвычайных ситуаций (РСЧС)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b/>
          <w:sz w:val="28"/>
          <w:szCs w:val="28"/>
        </w:rPr>
        <w:t xml:space="preserve">          Чрезвычайная ситуация</w:t>
      </w:r>
      <w:r w:rsidRPr="00E52D8C">
        <w:rPr>
          <w:rFonts w:ascii="Times New Roman" w:hAnsi="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Гражданская оборона тесно связана с РСЧС как направление подготовки страны к деятельности в особых условиях военного времени.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РСЧС и ГО созданы и функционируют по территориально-производственному принципу на всей территории Российской Федерации.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Общее руководство ГО в стране возложено на Правительство Российской Федерации.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Непосредственное руководство ГО РФ возложено на Министерство РФ по делам ГО, ЧС и ликвидации последствий стихийных бедствий. </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lastRenderedPageBreak/>
        <w:t xml:space="preserve">         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руководителями гражданской обороны.</w:t>
      </w:r>
    </w:p>
    <w:p w:rsidR="00647403" w:rsidRPr="00E52D8C" w:rsidRDefault="00647403" w:rsidP="00647403">
      <w:pPr>
        <w:ind w:firstLine="709"/>
        <w:jc w:val="both"/>
        <w:rPr>
          <w:rFonts w:ascii="Times New Roman" w:hAnsi="Times New Roman"/>
          <w:sz w:val="28"/>
          <w:szCs w:val="28"/>
        </w:rPr>
      </w:pP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Для защиты людей от опасностей, возникающих при военных конфликтах или вследствие этих конфликтов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 положения или чрезвычайной ситуации, радиационной или химической защиты, карантина или обсервации.</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ПРАВА И ОБЯЗАННОСТИ ГРАЖДАН</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имеют право:</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на обучение способам защиты от опасностей, возникающих при военных конфликтах или вследствие этих конфликтов;</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на защиту жизни, здоровья и личного имущества в случае возникновения ЧС;</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при необходимости использовать средства индивидуальной защиты и другое имущество органов исполнительной власти и организаций;</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участвовать в установленном порядке в мероприятиях по ГО;</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на медицинское обслуживание, компенсацию и льготы за причинение вреда при военных конфликтах или вследствие этих конфликтов;</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lastRenderedPageBreak/>
        <w:t xml:space="preserve"> - на возмещение ущерба, причиненного их здоровью и имуществу вследствие ЧС.</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Граждане Российской Федерации обязаны:</w:t>
      </w:r>
    </w:p>
    <w:p w:rsidR="00647403" w:rsidRPr="00E52D8C" w:rsidRDefault="00647403" w:rsidP="00647403">
      <w:pPr>
        <w:ind w:firstLine="709"/>
        <w:jc w:val="both"/>
        <w:rPr>
          <w:rFonts w:ascii="Times New Roman" w:hAnsi="Times New Roman"/>
          <w:b/>
          <w:sz w:val="28"/>
          <w:szCs w:val="28"/>
        </w:rPr>
      </w:pPr>
      <w:r w:rsidRPr="00E52D8C">
        <w:rPr>
          <w:rFonts w:ascii="Times New Roman" w:hAnsi="Times New Roman"/>
          <w:b/>
          <w:sz w:val="28"/>
          <w:szCs w:val="28"/>
        </w:rPr>
        <w:t>Знать:</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основные требования руководящих документов по вопросам ГО;</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принципы, средства и способы защиты от чрезвычайных ситуаций;</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правила поведения при возникновении опасностей военного времени;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правила и порядок оказания само- и взаимопомощи при поражениях, травмах и ранениях.</w:t>
      </w:r>
    </w:p>
    <w:p w:rsidR="00647403" w:rsidRPr="00E52D8C" w:rsidRDefault="00647403" w:rsidP="00647403">
      <w:pPr>
        <w:ind w:firstLine="709"/>
        <w:jc w:val="both"/>
        <w:rPr>
          <w:rFonts w:ascii="Times New Roman" w:hAnsi="Times New Roman"/>
          <w:b/>
          <w:sz w:val="28"/>
          <w:szCs w:val="28"/>
        </w:rPr>
      </w:pPr>
      <w:r w:rsidRPr="00E52D8C">
        <w:rPr>
          <w:rFonts w:ascii="Times New Roman" w:hAnsi="Times New Roman"/>
          <w:b/>
          <w:sz w:val="28"/>
          <w:szCs w:val="28"/>
        </w:rPr>
        <w:t>Уметь:</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четко действовать по сигналам оповещения;</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пользоваться средствами индивидуальной защиты, изготавливать простейшие из них;</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пользоваться убежищами, укрытиями и строить простейшие укрытия;</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обеззараживать свое рабочее место, квартиру, местность, прилегающую к ним;</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оказывать доврачебную медицинскую самопомощь и помощь пострадавшим;</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СИСТЕМА ОПОВЕЩЕНИЯ</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Эти сообщения будут содержать информацию об угрозе или начале военных действий, об угрозе или возникновении чрезвычайной ситуации, их </w:t>
      </w:r>
      <w:r w:rsidRPr="00E52D8C">
        <w:rPr>
          <w:rFonts w:ascii="Times New Roman" w:hAnsi="Times New Roman"/>
          <w:sz w:val="28"/>
          <w:szCs w:val="28"/>
        </w:rPr>
        <w:lastRenderedPageBreak/>
        <w:t>масштабах, прогнозируемом развитии, неотложных действиях и правилах поведения населения (персонала).</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Находясь на работе, выполняйте все указания своего непосредственного начальника.</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w:t>
      </w:r>
      <w:proofErr w:type="gramStart"/>
      <w:r w:rsidRPr="00E52D8C">
        <w:rPr>
          <w:rFonts w:ascii="Times New Roman" w:hAnsi="Times New Roman"/>
          <w:sz w:val="28"/>
          <w:szCs w:val="28"/>
        </w:rPr>
        <w:t>тревога»-</w:t>
      </w:r>
      <w:proofErr w:type="gramEnd"/>
      <w:r w:rsidRPr="00E52D8C">
        <w:rPr>
          <w:rFonts w:ascii="Times New Roman" w:hAnsi="Times New Roman"/>
          <w:sz w:val="28"/>
          <w:szCs w:val="28"/>
        </w:rPr>
        <w:t xml:space="preserve"> «Отбой воздушной тревоги»; «Радиационная опасность»; «Химическая тревога».</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w:t>
      </w:r>
      <w:r w:rsidRPr="00E52D8C">
        <w:rPr>
          <w:rFonts w:ascii="Times New Roman" w:hAnsi="Times New Roman"/>
          <w:b/>
          <w:i/>
          <w:sz w:val="28"/>
          <w:szCs w:val="28"/>
        </w:rPr>
        <w:t>Сигнал «Воздушная тревога»</w:t>
      </w:r>
      <w:r w:rsidRPr="00E52D8C">
        <w:rPr>
          <w:rFonts w:ascii="Times New Roman" w:hAnsi="Times New Roman"/>
          <w:sz w:val="28"/>
          <w:szCs w:val="28"/>
        </w:rP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Сигнал «Воздушная тревога» может застать людей в любом месте и в самое неожиданное время. Во всех случаях следует действовать быстро, но </w:t>
      </w:r>
      <w:r w:rsidRPr="00E52D8C">
        <w:rPr>
          <w:rFonts w:ascii="Times New Roman" w:hAnsi="Times New Roman"/>
          <w:sz w:val="28"/>
          <w:szCs w:val="28"/>
        </w:rPr>
        <w:lastRenderedPageBreak/>
        <w:t>спокойно, уверенно и без паники. Строгое соблюдение правил поведения по этому сигналу значительно сокращают потери людей.</w:t>
      </w:r>
    </w:p>
    <w:p w:rsidR="00647403" w:rsidRPr="00E52D8C" w:rsidRDefault="00647403" w:rsidP="00647403">
      <w:pPr>
        <w:jc w:val="both"/>
        <w:rPr>
          <w:rFonts w:ascii="Times New Roman" w:hAnsi="Times New Roman"/>
          <w:sz w:val="28"/>
          <w:szCs w:val="28"/>
        </w:rPr>
      </w:pPr>
      <w:r w:rsidRPr="00E52D8C">
        <w:rPr>
          <w:rFonts w:ascii="Times New Roman" w:hAnsi="Times New Roman"/>
          <w:b/>
          <w:i/>
          <w:sz w:val="28"/>
          <w:szCs w:val="28"/>
        </w:rPr>
        <w:t xml:space="preserve">          Сигнал «Отбой воздушной тревоги»</w:t>
      </w:r>
      <w:r w:rsidRPr="00E52D8C">
        <w:rPr>
          <w:rFonts w:ascii="Times New Roman" w:hAnsi="Times New Roman"/>
          <w:sz w:val="28"/>
          <w:szCs w:val="28"/>
        </w:rPr>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w:t>
      </w:r>
      <w:proofErr w:type="gramStart"/>
      <w:r w:rsidRPr="00E52D8C">
        <w:rPr>
          <w:rFonts w:ascii="Times New Roman" w:hAnsi="Times New Roman"/>
          <w:sz w:val="28"/>
          <w:szCs w:val="28"/>
        </w:rPr>
        <w:t xml:space="preserve">нападения,   </w:t>
      </w:r>
      <w:proofErr w:type="gramEnd"/>
      <w:r w:rsidRPr="00E52D8C">
        <w:rPr>
          <w:rFonts w:ascii="Times New Roman" w:hAnsi="Times New Roman"/>
          <w:sz w:val="28"/>
          <w:szCs w:val="28"/>
        </w:rPr>
        <w:t>режимах поведения населения и другая необходимая информация для последующих действий укрываемых.</w:t>
      </w:r>
    </w:p>
    <w:p w:rsidR="00647403" w:rsidRPr="00E52D8C" w:rsidRDefault="00647403" w:rsidP="00647403">
      <w:pPr>
        <w:jc w:val="both"/>
        <w:rPr>
          <w:rFonts w:ascii="Times New Roman" w:hAnsi="Times New Roman"/>
          <w:sz w:val="28"/>
          <w:szCs w:val="28"/>
        </w:rPr>
      </w:pPr>
      <w:r w:rsidRPr="00E52D8C">
        <w:rPr>
          <w:rFonts w:ascii="Times New Roman" w:hAnsi="Times New Roman"/>
          <w:b/>
          <w:i/>
          <w:sz w:val="28"/>
          <w:szCs w:val="28"/>
        </w:rPr>
        <w:t xml:space="preserve">          Сигнал «Радиационная опасность»</w:t>
      </w:r>
      <w:r w:rsidRPr="00E52D8C">
        <w:rPr>
          <w:rFonts w:ascii="Times New Roman" w:hAnsi="Times New Roman"/>
          <w:sz w:val="28"/>
          <w:szCs w:val="28"/>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По сигналу «Радиационная опасность» необходимо надеть респиратор, </w:t>
      </w:r>
      <w:proofErr w:type="spellStart"/>
      <w:r w:rsidRPr="00E52D8C">
        <w:rPr>
          <w:rFonts w:ascii="Times New Roman" w:hAnsi="Times New Roman"/>
          <w:sz w:val="28"/>
          <w:szCs w:val="28"/>
        </w:rPr>
        <w:t>противопылевую</w:t>
      </w:r>
      <w:proofErr w:type="spellEnd"/>
      <w:r w:rsidRPr="00E52D8C">
        <w:rPr>
          <w:rFonts w:ascii="Times New Roman" w:hAnsi="Times New Roman"/>
          <w:sz w:val="28"/>
          <w:szCs w:val="28"/>
        </w:rPr>
        <w:t xml:space="preserve"> тканевую маску или ватно-марлевую повязку, а при их отсутствии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w:t>
      </w:r>
      <w:r w:rsidRPr="00E52D8C">
        <w:rPr>
          <w:rFonts w:ascii="Times New Roman" w:hAnsi="Times New Roman"/>
          <w:b/>
          <w:i/>
          <w:sz w:val="28"/>
          <w:szCs w:val="28"/>
        </w:rPr>
        <w:t>Сигнал «Химическая тревога»</w:t>
      </w:r>
      <w:r w:rsidRPr="00E52D8C">
        <w:rPr>
          <w:rFonts w:ascii="Times New Roman" w:hAnsi="Times New Roman"/>
          <w:sz w:val="28"/>
          <w:szCs w:val="28"/>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будет установлено, что противник применил </w:t>
      </w:r>
      <w:proofErr w:type="gramStart"/>
      <w:r w:rsidRPr="00E52D8C">
        <w:rPr>
          <w:rFonts w:ascii="Times New Roman" w:hAnsi="Times New Roman"/>
          <w:sz w:val="28"/>
          <w:szCs w:val="28"/>
        </w:rPr>
        <w:t>бактериологическое  (</w:t>
      </w:r>
      <w:proofErr w:type="gramEnd"/>
      <w:r w:rsidRPr="00E52D8C">
        <w:rPr>
          <w:rFonts w:ascii="Times New Roman" w:hAnsi="Times New Roman"/>
          <w:sz w:val="28"/>
          <w:szCs w:val="28"/>
        </w:rPr>
        <w:t>биологическое) оружие, то по системам оповещения население получит  рекомендации о последующих действиях.</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Необходимо быть предельно внимательными и строго выполнять распоряжения органов гражданской обороны. О том, что опасность </w:t>
      </w:r>
      <w:r w:rsidRPr="00E52D8C">
        <w:rPr>
          <w:rFonts w:ascii="Times New Roman" w:hAnsi="Times New Roman"/>
          <w:sz w:val="28"/>
          <w:szCs w:val="28"/>
        </w:rPr>
        <w:lastRenderedPageBreak/>
        <w:t>нападения противника миновала, и о порядке дальнейших действий распоряжение поступит по тем же каналам связи, что и сигнал оповещения.</w:t>
      </w:r>
    </w:p>
    <w:p w:rsidR="00647403" w:rsidRPr="00E52D8C" w:rsidRDefault="00647403" w:rsidP="00647403">
      <w:pPr>
        <w:jc w:val="center"/>
        <w:rPr>
          <w:rFonts w:ascii="Times New Roman" w:hAnsi="Times New Roman"/>
          <w:b/>
          <w:color w:val="FF0000"/>
          <w:sz w:val="28"/>
          <w:szCs w:val="28"/>
        </w:rPr>
      </w:pPr>
      <w:r w:rsidRPr="00E52D8C">
        <w:rPr>
          <w:rFonts w:ascii="Times New Roman" w:hAnsi="Times New Roman"/>
          <w:b/>
          <w:color w:val="FF0000"/>
          <w:sz w:val="28"/>
          <w:szCs w:val="28"/>
        </w:rPr>
        <w:t>ДЕЙСТВИЯ ПРИ ВОЗНИКНОВЕНИИ ЧРЕЗВЫЧАЙНЫХ СИТУАЦИИ</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Во время гололеда.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647403" w:rsidRPr="00E52D8C" w:rsidRDefault="00647403" w:rsidP="00647403">
      <w:pPr>
        <w:ind w:firstLine="709"/>
        <w:jc w:val="center"/>
        <w:rPr>
          <w:rFonts w:ascii="Times New Roman" w:hAnsi="Times New Roman"/>
          <w:b/>
          <w:sz w:val="28"/>
          <w:szCs w:val="28"/>
        </w:rPr>
      </w:pPr>
      <w:r w:rsidRPr="00E52D8C">
        <w:rPr>
          <w:rFonts w:ascii="Times New Roman" w:hAnsi="Times New Roman"/>
          <w:b/>
          <w:sz w:val="28"/>
          <w:szCs w:val="28"/>
        </w:rPr>
        <w:t>Во время сильной метели.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обморожении.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647403" w:rsidRPr="00E52D8C" w:rsidRDefault="00647403" w:rsidP="00647403">
      <w:pPr>
        <w:ind w:firstLine="709"/>
        <w:jc w:val="center"/>
        <w:rPr>
          <w:rFonts w:ascii="Times New Roman" w:hAnsi="Times New Roman"/>
          <w:b/>
          <w:sz w:val="28"/>
          <w:szCs w:val="28"/>
        </w:rPr>
      </w:pPr>
      <w:r w:rsidRPr="00E52D8C">
        <w:rPr>
          <w:rFonts w:ascii="Times New Roman" w:hAnsi="Times New Roman"/>
          <w:b/>
          <w:sz w:val="28"/>
          <w:szCs w:val="28"/>
        </w:rPr>
        <w:t>При тепловом поражении.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647403" w:rsidRPr="00E52D8C" w:rsidRDefault="00647403" w:rsidP="00647403">
      <w:pPr>
        <w:jc w:val="center"/>
        <w:rPr>
          <w:rFonts w:ascii="Times New Roman" w:hAnsi="Times New Roman"/>
          <w:sz w:val="28"/>
          <w:szCs w:val="28"/>
        </w:rPr>
      </w:pPr>
      <w:r w:rsidRPr="00E52D8C">
        <w:rPr>
          <w:rFonts w:ascii="Times New Roman" w:hAnsi="Times New Roman"/>
          <w:b/>
          <w:sz w:val="28"/>
          <w:szCs w:val="28"/>
        </w:rPr>
        <w:t>При землетрясении, обрушении здания</w:t>
      </w:r>
      <w:r w:rsidRPr="00E52D8C">
        <w:rPr>
          <w:rFonts w:ascii="Times New Roman" w:hAnsi="Times New Roman"/>
          <w:sz w:val="28"/>
          <w:szCs w:val="28"/>
        </w:rPr>
        <w:t>.</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Вы вынужденно остались в здании, то откройте входную дверь, встаньте в безопасном месте: у внутренней стены в углу во внутреннем </w:t>
      </w:r>
      <w:r w:rsidRPr="00E52D8C">
        <w:rPr>
          <w:rFonts w:ascii="Times New Roman" w:hAnsi="Times New Roman"/>
          <w:sz w:val="28"/>
          <w:szCs w:val="28"/>
        </w:rPr>
        <w:lastRenderedPageBreak/>
        <w:t>стенном проеме или у несущей опоры, после прекращения толчков покиньте помещение.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Вы находитесь в автомобиле, оставайтесь в нем до прекращения толчков, но на открытом месте.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 помогайте обнаружить себя металл 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грозе.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647403" w:rsidRPr="00E52D8C" w:rsidRDefault="00647403" w:rsidP="00647403">
      <w:pPr>
        <w:ind w:firstLine="709"/>
        <w:jc w:val="center"/>
        <w:rPr>
          <w:rFonts w:ascii="Times New Roman" w:hAnsi="Times New Roman"/>
          <w:b/>
          <w:sz w:val="28"/>
          <w:szCs w:val="28"/>
        </w:rPr>
      </w:pPr>
      <w:r w:rsidRPr="00E52D8C">
        <w:rPr>
          <w:rFonts w:ascii="Times New Roman" w:hAnsi="Times New Roman"/>
          <w:b/>
          <w:sz w:val="28"/>
          <w:szCs w:val="28"/>
        </w:rPr>
        <w:t>Во время урагана, бури, смерча.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химических авариях.</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lastRenderedPageBreak/>
        <w:t xml:space="preserve">    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w:t>
      </w:r>
      <w:proofErr w:type="gramStart"/>
      <w:r w:rsidRPr="00E52D8C">
        <w:rPr>
          <w:rFonts w:ascii="Times New Roman" w:hAnsi="Times New Roman"/>
          <w:sz w:val="28"/>
          <w:szCs w:val="28"/>
        </w:rPr>
        <w:t>повязку</w:t>
      </w:r>
      <w:proofErr w:type="gramEnd"/>
      <w:r w:rsidRPr="00E52D8C">
        <w:rPr>
          <w:rFonts w:ascii="Times New Roman" w:hAnsi="Times New Roman"/>
          <w:sz w:val="28"/>
          <w:szCs w:val="28"/>
        </w:rPr>
        <w:t xml:space="preserve"> или кусок ткани смоченный водой.</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радиационной аварии.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 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железнодорожной аварии.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Сразу после аварии быстро выбирайтесь из вагона через дверь или окна – аварийные выходы, так как высока вероятность пожара. Покидайте вагон только на 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аварии на воздушном судне.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lastRenderedPageBreak/>
        <w:t xml:space="preserve">    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При пожаре в самолете наибольшую опасность представляет дым, поэтому дышите через хлопчатобумажные или шерстяные элементы одежды, </w:t>
      </w:r>
      <w:proofErr w:type="gramStart"/>
      <w:r w:rsidRPr="00E52D8C">
        <w:rPr>
          <w:rFonts w:ascii="Times New Roman" w:hAnsi="Times New Roman"/>
          <w:sz w:val="28"/>
          <w:szCs w:val="28"/>
        </w:rPr>
        <w:t>по возможности</w:t>
      </w:r>
      <w:proofErr w:type="gramEnd"/>
      <w:r w:rsidRPr="00E52D8C">
        <w:rPr>
          <w:rFonts w:ascii="Times New Roman" w:hAnsi="Times New Roman"/>
          <w:sz w:val="28"/>
          <w:szCs w:val="28"/>
        </w:rPr>
        <w:t xml:space="preserve">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аварии на водном транспорте.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Помнит,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E52D8C">
          <w:rPr>
            <w:rFonts w:ascii="Times New Roman" w:hAnsi="Times New Roman"/>
            <w:sz w:val="28"/>
            <w:szCs w:val="28"/>
          </w:rPr>
          <w:t>5 метров</w:t>
        </w:r>
      </w:smartTag>
      <w:r w:rsidRPr="00E52D8C">
        <w:rPr>
          <w:rFonts w:ascii="Times New Roman" w:hAnsi="Times New Roman"/>
          <w:sz w:val="28"/>
          <w:szCs w:val="28"/>
        </w:rPr>
        <w:t xml:space="preserve">,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w:t>
      </w:r>
      <w:r w:rsidRPr="00E52D8C">
        <w:rPr>
          <w:rFonts w:ascii="Times New Roman" w:hAnsi="Times New Roman"/>
          <w:sz w:val="28"/>
          <w:szCs w:val="28"/>
        </w:rPr>
        <w:lastRenderedPageBreak/>
        <w:t>глазами какой-нибудь плавающий предмет и ухватитесь за него, чтобы легче держаться на плаву до прибытия спасателей, отдыхайте лежа на спине.</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утечке магистрального газа.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пожаре и взрыве.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Опасные ситуации в метро.</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Если эскалатор разогнался, а тормоза не сработали, единственное верное решение – перескочит через балюстраду на соседнюю лестницу.</w:t>
      </w:r>
    </w:p>
    <w:p w:rsidR="00647403" w:rsidRPr="00E52D8C" w:rsidRDefault="00647403" w:rsidP="00647403">
      <w:pPr>
        <w:jc w:val="both"/>
        <w:rPr>
          <w:rFonts w:ascii="Times New Roman" w:hAnsi="Times New Roman"/>
          <w:sz w:val="28"/>
          <w:szCs w:val="28"/>
        </w:rPr>
      </w:pPr>
      <w:r w:rsidRPr="00E52D8C">
        <w:rPr>
          <w:rFonts w:ascii="Times New Roman" w:hAnsi="Times New Roman"/>
          <w:sz w:val="28"/>
          <w:szCs w:val="28"/>
        </w:rPr>
        <w:t xml:space="preserve">          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нападении собаки.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К нападающей собаке повернитесь лицом, примите боевую стойку или, если уверены в себе, бросьтесь ей навстречу, но ни в коем случае не </w:t>
      </w:r>
      <w:r w:rsidRPr="00E52D8C">
        <w:rPr>
          <w:rFonts w:ascii="Times New Roman" w:hAnsi="Times New Roman"/>
          <w:sz w:val="28"/>
          <w:szCs w:val="28"/>
        </w:rPr>
        <w:lastRenderedPageBreak/>
        <w:t xml:space="preserve">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w:t>
      </w:r>
      <w:proofErr w:type="gramStart"/>
      <w:r w:rsidRPr="00E52D8C">
        <w:rPr>
          <w:rFonts w:ascii="Times New Roman" w:hAnsi="Times New Roman"/>
          <w:sz w:val="28"/>
          <w:szCs w:val="28"/>
        </w:rPr>
        <w:t>Если</w:t>
      </w:r>
      <w:proofErr w:type="gramEnd"/>
      <w:r w:rsidRPr="00E52D8C">
        <w:rPr>
          <w:rFonts w:ascii="Times New Roman" w:hAnsi="Times New Roman"/>
          <w:sz w:val="28"/>
          <w:szCs w:val="28"/>
        </w:rPr>
        <w:t xml:space="preserve"> собака сбила Вас с ног, то упадите на живот и закройте руками шею. Помните, что болевыми точками у собак являются нос, пах и язык.</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нападении преступника.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на вас </w:t>
      </w:r>
      <w:proofErr w:type="gramStart"/>
      <w:r w:rsidRPr="00E52D8C">
        <w:rPr>
          <w:rFonts w:ascii="Times New Roman" w:hAnsi="Times New Roman"/>
          <w:sz w:val="28"/>
          <w:szCs w:val="28"/>
        </w:rPr>
        <w:t>напали</w:t>
      </w:r>
      <w:proofErr w:type="gramEnd"/>
      <w:r w:rsidRPr="00E52D8C">
        <w:rPr>
          <w:rFonts w:ascii="Times New Roman" w:hAnsi="Times New Roman"/>
          <w:sz w:val="28"/>
          <w:szCs w:val="28"/>
        </w:rPr>
        <w:t xml:space="preserve"> и Вы заведомо слабее преступника, то бегите.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на вас напали сзади, обхватив шею руками, ударьте противника локтем в солнечное сплетение (живот) или ногой по голени, ступне.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на Вас напали спереди, ткните распрямленными пальцами руки в глаза или в горло нападающего.</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При террористическом акте.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Pr="00E52D8C">
        <w:rPr>
          <w:rFonts w:ascii="Times New Roman" w:hAnsi="Times New Roman"/>
          <w:sz w:val="28"/>
          <w:szCs w:val="28"/>
        </w:rPr>
        <w:t>минни</w:t>
      </w:r>
      <w:proofErr w:type="spellEnd"/>
      <w:r w:rsidRPr="00E52D8C">
        <w:rPr>
          <w:rFonts w:ascii="Times New Roman" w:hAnsi="Times New Roman"/>
          <w:sz w:val="28"/>
          <w:szCs w:val="28"/>
        </w:rPr>
        <w:t xml:space="preserve"> - юбках желательно прикрыть ноги. Если начнется штурм – ложитесь </w:t>
      </w:r>
      <w:r w:rsidRPr="00E52D8C">
        <w:rPr>
          <w:rFonts w:ascii="Times New Roman" w:hAnsi="Times New Roman"/>
          <w:sz w:val="28"/>
          <w:szCs w:val="28"/>
        </w:rPr>
        <w:lastRenderedPageBreak/>
        <w:t>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w:t>
      </w:r>
      <w:proofErr w:type="gramStart"/>
      <w:r w:rsidRPr="00E52D8C">
        <w:rPr>
          <w:rFonts w:ascii="Times New Roman" w:hAnsi="Times New Roman"/>
          <w:sz w:val="28"/>
          <w:szCs w:val="28"/>
        </w:rPr>
        <w:t>нему</w:t>
      </w:r>
      <w:proofErr w:type="gramEnd"/>
      <w:r w:rsidRPr="00E52D8C">
        <w:rPr>
          <w:rFonts w:ascii="Times New Roman" w:hAnsi="Times New Roman"/>
          <w:sz w:val="28"/>
          <w:szCs w:val="28"/>
        </w:rPr>
        <w:t xml:space="preserve">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647403" w:rsidRPr="00E52D8C" w:rsidRDefault="00647403" w:rsidP="00647403">
      <w:pPr>
        <w:jc w:val="center"/>
        <w:rPr>
          <w:rFonts w:ascii="Times New Roman" w:hAnsi="Times New Roman"/>
          <w:b/>
          <w:sz w:val="28"/>
          <w:szCs w:val="28"/>
        </w:rPr>
      </w:pPr>
      <w:r w:rsidRPr="00E52D8C">
        <w:rPr>
          <w:rFonts w:ascii="Times New Roman" w:hAnsi="Times New Roman"/>
          <w:b/>
          <w:sz w:val="28"/>
          <w:szCs w:val="28"/>
        </w:rPr>
        <w:t>Правила оказания первой помощи.</w:t>
      </w:r>
    </w:p>
    <w:p w:rsidR="00647403" w:rsidRPr="00E52D8C" w:rsidRDefault="00647403" w:rsidP="00647403">
      <w:pPr>
        <w:ind w:firstLine="709"/>
        <w:jc w:val="both"/>
        <w:rPr>
          <w:rFonts w:ascii="Times New Roman" w:hAnsi="Times New Roman"/>
          <w:b/>
          <w:sz w:val="28"/>
          <w:szCs w:val="28"/>
        </w:rPr>
      </w:pPr>
      <w:r w:rsidRPr="00E52D8C">
        <w:rPr>
          <w:rFonts w:ascii="Times New Roman" w:hAnsi="Times New Roman"/>
          <w:b/>
          <w:sz w:val="28"/>
          <w:szCs w:val="28"/>
        </w:rPr>
        <w:t xml:space="preserve">  Искусственное дыхание: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пострадавшего положить на горизонтальную поверхность;</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очистить рот и глотку пострадавшего от слюны, слизи, земли и других посторонних предметов, если челюсти плотно сжаты – раздвинуть их;</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запрокинуть голову пострадавшего назад, положив одну руку на лоб, а другую на затылок;</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частота искусственного дыхания – 16-18 раз в минуту;</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периодически освобождать желудок пострадавшего от воздуха, надавливая на подложечную область. </w:t>
      </w:r>
    </w:p>
    <w:p w:rsidR="00647403" w:rsidRPr="00E52D8C" w:rsidRDefault="00647403" w:rsidP="00647403">
      <w:pPr>
        <w:ind w:firstLine="709"/>
        <w:jc w:val="both"/>
        <w:rPr>
          <w:rFonts w:ascii="Times New Roman" w:hAnsi="Times New Roman"/>
          <w:b/>
          <w:sz w:val="28"/>
          <w:szCs w:val="28"/>
        </w:rPr>
      </w:pPr>
      <w:r w:rsidRPr="00E52D8C">
        <w:rPr>
          <w:rFonts w:ascii="Times New Roman" w:hAnsi="Times New Roman"/>
          <w:b/>
          <w:sz w:val="28"/>
          <w:szCs w:val="28"/>
        </w:rPr>
        <w:lastRenderedPageBreak/>
        <w:t xml:space="preserve"> Массаж сердца: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пострадавшего уложить на спину на ровную и твердую поверхность, расстегнуть ремень и ворот одежды;</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надавливания производить в виде толчков, не менее 60 в 1 минуту.</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При проведении массажа сердца у взрослого необходимо значительное усилие не только рук, но и всего корпуса. </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w:t>
      </w:r>
      <w:proofErr w:type="gramStart"/>
      <w:r w:rsidRPr="00E52D8C">
        <w:rPr>
          <w:rFonts w:ascii="Times New Roman" w:hAnsi="Times New Roman"/>
          <w:sz w:val="28"/>
          <w:szCs w:val="28"/>
        </w:rPr>
        <w:t>производит  надавливаний</w:t>
      </w:r>
      <w:proofErr w:type="gramEnd"/>
      <w:r w:rsidRPr="00E52D8C">
        <w:rPr>
          <w:rFonts w:ascii="Times New Roman" w:hAnsi="Times New Roman"/>
          <w:sz w:val="28"/>
          <w:szCs w:val="28"/>
        </w:rPr>
        <w:t xml:space="preserve"> на грудную клетку.</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E52D8C" w:rsidRPr="00E52D8C" w:rsidRDefault="00E52D8C" w:rsidP="00647403">
      <w:pPr>
        <w:ind w:firstLine="709"/>
        <w:jc w:val="both"/>
        <w:rPr>
          <w:rFonts w:ascii="Times New Roman" w:hAnsi="Times New Roman"/>
          <w:sz w:val="28"/>
          <w:szCs w:val="28"/>
        </w:rPr>
      </w:pPr>
    </w:p>
    <w:p w:rsidR="00E52D8C" w:rsidRPr="00E52D8C" w:rsidRDefault="00E52D8C" w:rsidP="00647403">
      <w:pPr>
        <w:ind w:firstLine="709"/>
        <w:jc w:val="both"/>
        <w:rPr>
          <w:rFonts w:ascii="Times New Roman" w:hAnsi="Times New Roman"/>
          <w:sz w:val="28"/>
          <w:szCs w:val="28"/>
        </w:rPr>
      </w:pPr>
    </w:p>
    <w:p w:rsidR="00647403" w:rsidRPr="00E52D8C" w:rsidRDefault="00647403" w:rsidP="00647403">
      <w:pPr>
        <w:ind w:firstLine="709"/>
        <w:jc w:val="both"/>
        <w:rPr>
          <w:rFonts w:ascii="Times New Roman" w:hAnsi="Times New Roman"/>
          <w:b/>
          <w:sz w:val="28"/>
          <w:szCs w:val="28"/>
        </w:rPr>
      </w:pPr>
      <w:r w:rsidRPr="00E52D8C">
        <w:rPr>
          <w:rFonts w:ascii="Times New Roman" w:hAnsi="Times New Roman"/>
          <w:b/>
          <w:sz w:val="28"/>
          <w:szCs w:val="28"/>
        </w:rPr>
        <w:t>Остановка кровотечения.</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При отсутствии жгута может быть использован любой подручный материал (резиновая трубка, ремень, шнурок, веревка, платок, палка).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Порядок наложения кровоостанавливающего жгута: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lastRenderedPageBreak/>
        <w:t xml:space="preserve"> 1. Жгут накладывают при повреждении крупных артерий конечностей выше раны, чтобы он полностью пережимал артерию.</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3. 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4. К жгуту обязательно прикрепляется записка с указанием времени его наложения.</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5. Жгут накладывается не более чем на 1,5 – 2 часа, а в холодное время года – на 1 час.</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647403" w:rsidRPr="00E52D8C" w:rsidRDefault="00647403" w:rsidP="00647403">
      <w:pPr>
        <w:ind w:firstLine="709"/>
        <w:jc w:val="both"/>
        <w:rPr>
          <w:rFonts w:ascii="Times New Roman" w:hAnsi="Times New Roman"/>
          <w:b/>
          <w:sz w:val="28"/>
          <w:szCs w:val="28"/>
        </w:rPr>
      </w:pPr>
      <w:r w:rsidRPr="00E52D8C">
        <w:rPr>
          <w:rFonts w:ascii="Times New Roman" w:hAnsi="Times New Roman"/>
          <w:b/>
          <w:sz w:val="28"/>
          <w:szCs w:val="28"/>
        </w:rPr>
        <w:t>При обмороке: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уложить пострадавшего на спину так, чтобы голова была несколько опущена, а ноги приподняты;</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освободить шею и грудь от стесняющей одежды;</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тепло укрыть, приложить грелку к ногам;</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натереть виски нашатырным спиртом и поднести к носу ватку, смоченную в нем;</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лицо обрызгать холодной водой;</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при затянувшемся обмороке сделать искусственное дыхание;</w:t>
      </w:r>
    </w:p>
    <w:p w:rsidR="00647403" w:rsidRPr="00E52D8C" w:rsidRDefault="00647403" w:rsidP="00647403">
      <w:pPr>
        <w:ind w:firstLine="709"/>
        <w:jc w:val="both"/>
        <w:rPr>
          <w:rFonts w:ascii="Times New Roman" w:hAnsi="Times New Roman"/>
          <w:sz w:val="28"/>
          <w:szCs w:val="28"/>
        </w:rPr>
      </w:pPr>
      <w:r w:rsidRPr="00E52D8C">
        <w:rPr>
          <w:rFonts w:ascii="Times New Roman" w:hAnsi="Times New Roman"/>
          <w:sz w:val="28"/>
          <w:szCs w:val="28"/>
        </w:rPr>
        <w:t xml:space="preserve"> - после прихода в сознание дать горячее питье.</w:t>
      </w:r>
    </w:p>
    <w:p w:rsidR="00E52D8C" w:rsidRPr="00E52D8C" w:rsidRDefault="00E52D8C" w:rsidP="00647403">
      <w:pPr>
        <w:ind w:firstLine="709"/>
        <w:jc w:val="both"/>
        <w:rPr>
          <w:rFonts w:ascii="Times New Roman" w:hAnsi="Times New Roman"/>
          <w:sz w:val="28"/>
          <w:szCs w:val="28"/>
        </w:rPr>
      </w:pPr>
    </w:p>
    <w:p w:rsidR="00E52D8C" w:rsidRPr="00E52D8C" w:rsidRDefault="00E52D8C" w:rsidP="00647403">
      <w:pPr>
        <w:ind w:firstLine="709"/>
        <w:jc w:val="both"/>
        <w:rPr>
          <w:rFonts w:ascii="Times New Roman" w:hAnsi="Times New Roman"/>
          <w:sz w:val="28"/>
          <w:szCs w:val="28"/>
        </w:rPr>
      </w:pPr>
    </w:p>
    <w:p w:rsidR="00E52D8C" w:rsidRPr="006950DC" w:rsidRDefault="00E52D8C" w:rsidP="00647403">
      <w:pPr>
        <w:ind w:firstLine="709"/>
        <w:jc w:val="both"/>
        <w:rPr>
          <w:rFonts w:ascii="Times New Roman" w:hAnsi="Times New Roman"/>
          <w:sz w:val="24"/>
          <w:szCs w:val="24"/>
        </w:rPr>
      </w:pPr>
    </w:p>
    <w:p w:rsidR="00647403" w:rsidRPr="006950DC" w:rsidRDefault="00647403" w:rsidP="00647403">
      <w:pPr>
        <w:jc w:val="center"/>
        <w:rPr>
          <w:rFonts w:ascii="Times New Roman" w:hAnsi="Times New Roman"/>
          <w:b/>
          <w:i/>
          <w:color w:val="FF0000"/>
          <w:sz w:val="24"/>
          <w:szCs w:val="24"/>
        </w:rPr>
      </w:pPr>
      <w:r w:rsidRPr="006950DC">
        <w:rPr>
          <w:rFonts w:ascii="Times New Roman" w:hAnsi="Times New Roman"/>
          <w:b/>
          <w:i/>
          <w:color w:val="FF0000"/>
          <w:sz w:val="24"/>
          <w:szCs w:val="24"/>
        </w:rPr>
        <w:lastRenderedPageBreak/>
        <w:t>В ЛЮБОЙ СИТУАЦИИ ДЕЙСТВУЙТЕ БЕЗ ПАНИКИ</w:t>
      </w:r>
    </w:p>
    <w:p w:rsidR="00647403" w:rsidRPr="006950DC" w:rsidRDefault="00647403" w:rsidP="00647403">
      <w:pPr>
        <w:jc w:val="center"/>
        <w:rPr>
          <w:rFonts w:ascii="Times New Roman" w:hAnsi="Times New Roman"/>
          <w:b/>
          <w:i/>
          <w:color w:val="FF0000"/>
          <w:sz w:val="24"/>
          <w:szCs w:val="24"/>
        </w:rPr>
      </w:pPr>
      <w:r w:rsidRPr="006950DC">
        <w:rPr>
          <w:rFonts w:ascii="Times New Roman" w:hAnsi="Times New Roman"/>
          <w:b/>
          <w:i/>
          <w:color w:val="FF0000"/>
          <w:sz w:val="24"/>
          <w:szCs w:val="24"/>
        </w:rPr>
        <w:t>И РЕШИТЕЛЬНО, ЭТО СПОСОБСТВУЕТ ВАШЕМУ СПАСЕНИЮ.</w:t>
      </w:r>
    </w:p>
    <w:p w:rsidR="00647403" w:rsidRPr="006950DC" w:rsidRDefault="00647403" w:rsidP="00647403">
      <w:pPr>
        <w:jc w:val="center"/>
        <w:rPr>
          <w:rFonts w:ascii="Times New Roman" w:hAnsi="Times New Roman"/>
          <w:b/>
          <w:i/>
          <w:color w:val="FF0000"/>
          <w:sz w:val="24"/>
          <w:szCs w:val="24"/>
        </w:rPr>
      </w:pPr>
      <w:r w:rsidRPr="006950DC">
        <w:rPr>
          <w:rFonts w:ascii="Times New Roman" w:hAnsi="Times New Roman"/>
          <w:b/>
          <w:i/>
          <w:color w:val="FF0000"/>
          <w:sz w:val="24"/>
          <w:szCs w:val="24"/>
        </w:rPr>
        <w:t>НЕ БЕЗДЕЙСТВУЙТЕ В ОЖИДАНИИ ПОМОЩИ –</w:t>
      </w:r>
    </w:p>
    <w:p w:rsidR="00647403" w:rsidRPr="006950DC" w:rsidRDefault="00647403" w:rsidP="00647403">
      <w:pPr>
        <w:jc w:val="center"/>
        <w:rPr>
          <w:rFonts w:ascii="Times New Roman" w:hAnsi="Times New Roman"/>
          <w:b/>
          <w:i/>
          <w:color w:val="FF0000"/>
          <w:sz w:val="24"/>
          <w:szCs w:val="24"/>
        </w:rPr>
      </w:pPr>
      <w:r w:rsidRPr="006950DC">
        <w:rPr>
          <w:rFonts w:ascii="Times New Roman" w:hAnsi="Times New Roman"/>
          <w:b/>
          <w:i/>
          <w:color w:val="FF0000"/>
          <w:sz w:val="24"/>
          <w:szCs w:val="24"/>
        </w:rPr>
        <w:t>ДО ЕЕ ПРИХОДА ПОМОГИТЕ САМОМУ СЕБЕ И ДРУГИМ ЛЮДЯМ,</w:t>
      </w:r>
    </w:p>
    <w:p w:rsidR="00647403" w:rsidRPr="006950DC" w:rsidRDefault="00647403" w:rsidP="00647403">
      <w:pPr>
        <w:jc w:val="center"/>
        <w:rPr>
          <w:rFonts w:ascii="Times New Roman" w:hAnsi="Times New Roman"/>
          <w:sz w:val="24"/>
          <w:szCs w:val="24"/>
        </w:rPr>
      </w:pPr>
      <w:r w:rsidRPr="006950DC">
        <w:rPr>
          <w:rFonts w:ascii="Times New Roman" w:hAnsi="Times New Roman"/>
          <w:b/>
          <w:i/>
          <w:color w:val="FF0000"/>
          <w:sz w:val="24"/>
          <w:szCs w:val="24"/>
        </w:rPr>
        <w:t>ОКАЗАВШИМСЯ В БЕДЕ.</w:t>
      </w:r>
    </w:p>
    <w:p w:rsidR="00647403" w:rsidRDefault="00647403" w:rsidP="00647403">
      <w:pPr>
        <w:rPr>
          <w:rFonts w:ascii="Times New Roman" w:hAnsi="Times New Roman"/>
          <w:sz w:val="24"/>
          <w:szCs w:val="24"/>
        </w:rPr>
      </w:pPr>
    </w:p>
    <w:p w:rsidR="00647403" w:rsidRDefault="00647403" w:rsidP="00647403">
      <w:pPr>
        <w:rPr>
          <w:rFonts w:ascii="Times New Roman" w:hAnsi="Times New Roman"/>
          <w:sz w:val="24"/>
          <w:szCs w:val="24"/>
        </w:rPr>
      </w:pPr>
    </w:p>
    <w:p w:rsidR="004C1FA2" w:rsidRDefault="004C1FA2"/>
    <w:sectPr w:rsidR="004C1FA2" w:rsidSect="004C1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D1E8A"/>
    <w:multiLevelType w:val="hybridMultilevel"/>
    <w:tmpl w:val="06CAC6BC"/>
    <w:lvl w:ilvl="0" w:tplc="50BA78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7403"/>
    <w:rsid w:val="00010BCE"/>
    <w:rsid w:val="004A27BC"/>
    <w:rsid w:val="004C1FA2"/>
    <w:rsid w:val="004F6028"/>
    <w:rsid w:val="00594F9B"/>
    <w:rsid w:val="00647403"/>
    <w:rsid w:val="00A70587"/>
    <w:rsid w:val="00C95F3A"/>
    <w:rsid w:val="00E5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B365A3-90D2-492E-9B34-EA554218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03"/>
    <w:rPr>
      <w:rFonts w:ascii="Calibri" w:eastAsia="Times New Roman" w:hAnsi="Calibri" w:cs="Times New Roman"/>
      <w:lang w:eastAsia="ru-RU"/>
    </w:rPr>
  </w:style>
  <w:style w:type="paragraph" w:styleId="1">
    <w:name w:val="heading 1"/>
    <w:basedOn w:val="a"/>
    <w:next w:val="a"/>
    <w:link w:val="10"/>
    <w:qFormat/>
    <w:rsid w:val="00647403"/>
    <w:pPr>
      <w:keepNext/>
      <w:spacing w:after="0" w:line="240" w:lineRule="auto"/>
      <w:jc w:val="center"/>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403"/>
    <w:rPr>
      <w:rFonts w:ascii="Times New Roman" w:eastAsia="Times New Roman" w:hAnsi="Times New Roman" w:cs="Times New Roman"/>
      <w:b/>
      <w:sz w:val="32"/>
      <w:szCs w:val="20"/>
      <w:lang w:eastAsia="ru-RU"/>
    </w:rPr>
  </w:style>
  <w:style w:type="paragraph" w:styleId="a3">
    <w:name w:val="No Spacing"/>
    <w:link w:val="a4"/>
    <w:qFormat/>
    <w:rsid w:val="00647403"/>
    <w:pPr>
      <w:suppressAutoHyphens/>
      <w:spacing w:after="0" w:line="240" w:lineRule="auto"/>
    </w:pPr>
    <w:rPr>
      <w:rFonts w:ascii="Calibri" w:eastAsia="Arial" w:hAnsi="Calibri" w:cs="Times New Roman"/>
      <w:kern w:val="1"/>
      <w:lang w:eastAsia="ar-SA"/>
    </w:rPr>
  </w:style>
  <w:style w:type="character" w:customStyle="1" w:styleId="a4">
    <w:name w:val="Без интервала Знак"/>
    <w:link w:val="a3"/>
    <w:locked/>
    <w:rsid w:val="00647403"/>
    <w:rPr>
      <w:rFonts w:ascii="Calibri" w:eastAsia="Arial" w:hAnsi="Calibri" w:cs="Times New Roman"/>
      <w:kern w:val="1"/>
      <w:lang w:eastAsia="ar-SA"/>
    </w:rPr>
  </w:style>
  <w:style w:type="paragraph" w:styleId="a5">
    <w:name w:val="Body Text"/>
    <w:basedOn w:val="a"/>
    <w:link w:val="a6"/>
    <w:rsid w:val="00647403"/>
    <w:pPr>
      <w:widowControl w:val="0"/>
      <w:suppressAutoHyphens/>
      <w:spacing w:after="120" w:line="100" w:lineRule="atLeast"/>
      <w:textAlignment w:val="baseline"/>
    </w:pPr>
    <w:rPr>
      <w:rFonts w:ascii="Arial" w:eastAsia="Lucida Sans Unicode" w:hAnsi="Arial"/>
      <w:kern w:val="1"/>
      <w:sz w:val="21"/>
      <w:szCs w:val="24"/>
      <w:lang w:eastAsia="ar-SA"/>
    </w:rPr>
  </w:style>
  <w:style w:type="character" w:customStyle="1" w:styleId="a6">
    <w:name w:val="Основной текст Знак"/>
    <w:basedOn w:val="a0"/>
    <w:link w:val="a5"/>
    <w:rsid w:val="00647403"/>
    <w:rPr>
      <w:rFonts w:ascii="Arial" w:eastAsia="Lucida Sans Unicode" w:hAnsi="Arial" w:cs="Times New Roman"/>
      <w:kern w:val="1"/>
      <w:sz w:val="21"/>
      <w:szCs w:val="24"/>
      <w:lang w:eastAsia="ar-SA"/>
    </w:rPr>
  </w:style>
  <w:style w:type="paragraph" w:customStyle="1" w:styleId="a7">
    <w:name w:val="."/>
    <w:uiPriority w:val="99"/>
    <w:rsid w:val="0064740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uiPriority w:val="99"/>
    <w:rsid w:val="006474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4740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8">
    <w:name w:val="Balloon Text"/>
    <w:basedOn w:val="a"/>
    <w:link w:val="a9"/>
    <w:uiPriority w:val="99"/>
    <w:semiHidden/>
    <w:unhideWhenUsed/>
    <w:rsid w:val="006474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4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5552</Words>
  <Characters>31650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8</cp:revision>
  <cp:lastPrinted>2021-07-06T11:54:00Z</cp:lastPrinted>
  <dcterms:created xsi:type="dcterms:W3CDTF">2017-11-13T12:10:00Z</dcterms:created>
  <dcterms:modified xsi:type="dcterms:W3CDTF">2022-03-22T06:39:00Z</dcterms:modified>
</cp:coreProperties>
</file>